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32" w:rsidRPr="008E7C3C" w:rsidRDefault="00471232" w:rsidP="00471232">
      <w:pPr>
        <w:pStyle w:val="a3"/>
        <w:spacing w:line="240" w:lineRule="auto"/>
        <w:rPr>
          <w:sz w:val="25"/>
          <w:szCs w:val="25"/>
        </w:rPr>
      </w:pPr>
      <w:r w:rsidRPr="008E7C3C">
        <w:rPr>
          <w:sz w:val="25"/>
          <w:szCs w:val="25"/>
        </w:rPr>
        <w:t xml:space="preserve">ИЗБИРАТЕЛЬНАЯ КОМИССИЯ </w:t>
      </w:r>
    </w:p>
    <w:p w:rsidR="00471232" w:rsidRPr="008E7C3C" w:rsidRDefault="00471232" w:rsidP="00471232">
      <w:pPr>
        <w:pStyle w:val="a3"/>
        <w:spacing w:line="240" w:lineRule="auto"/>
        <w:rPr>
          <w:sz w:val="25"/>
          <w:szCs w:val="25"/>
        </w:rPr>
      </w:pPr>
      <w:r w:rsidRPr="008E7C3C">
        <w:rPr>
          <w:sz w:val="25"/>
          <w:szCs w:val="25"/>
        </w:rPr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471232" w:rsidRPr="008E7C3C" w:rsidRDefault="00471232" w:rsidP="00471232">
      <w:pPr>
        <w:pStyle w:val="1"/>
        <w:rPr>
          <w:bCs w:val="0"/>
          <w:sz w:val="25"/>
          <w:szCs w:val="25"/>
        </w:rPr>
      </w:pPr>
    </w:p>
    <w:p w:rsidR="00471232" w:rsidRPr="008E7C3C" w:rsidRDefault="00471232" w:rsidP="00471232">
      <w:pPr>
        <w:pStyle w:val="1"/>
        <w:rPr>
          <w:bCs w:val="0"/>
          <w:sz w:val="25"/>
          <w:szCs w:val="25"/>
        </w:rPr>
      </w:pPr>
      <w:r w:rsidRPr="008E7C3C">
        <w:rPr>
          <w:bCs w:val="0"/>
          <w:sz w:val="25"/>
          <w:szCs w:val="25"/>
        </w:rPr>
        <w:t>РЕШЕНИЕ</w:t>
      </w:r>
    </w:p>
    <w:p w:rsidR="00471232" w:rsidRPr="008E7C3C" w:rsidRDefault="00471232" w:rsidP="00471232">
      <w:pPr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 «15» июля  2021  года</w:t>
      </w:r>
      <w:r w:rsidRPr="008E7C3C">
        <w:rPr>
          <w:rFonts w:ascii="Times New Roman" w:hAnsi="Times New Roman"/>
          <w:sz w:val="25"/>
          <w:szCs w:val="25"/>
        </w:rPr>
        <w:tab/>
      </w:r>
      <w:r w:rsidRPr="008E7C3C">
        <w:rPr>
          <w:rFonts w:ascii="Times New Roman" w:hAnsi="Times New Roman"/>
          <w:sz w:val="25"/>
          <w:szCs w:val="25"/>
        </w:rPr>
        <w:tab/>
      </w:r>
      <w:r w:rsidRPr="008E7C3C">
        <w:rPr>
          <w:rFonts w:ascii="Times New Roman" w:hAnsi="Times New Roman"/>
          <w:sz w:val="25"/>
          <w:szCs w:val="25"/>
        </w:rPr>
        <w:tab/>
        <w:t xml:space="preserve">                                                                  № 8</w:t>
      </w:r>
    </w:p>
    <w:p w:rsidR="00471232" w:rsidRPr="008E7C3C" w:rsidRDefault="00471232" w:rsidP="00471232">
      <w:pPr>
        <w:tabs>
          <w:tab w:val="left" w:pos="4215"/>
        </w:tabs>
        <w:jc w:val="center"/>
        <w:rPr>
          <w:rFonts w:ascii="Times New Roman" w:hAnsi="Times New Roman"/>
          <w:sz w:val="25"/>
          <w:szCs w:val="25"/>
          <w:lang w:eastAsia="ru-RU"/>
        </w:rPr>
      </w:pPr>
      <w:r w:rsidRPr="008E7C3C">
        <w:rPr>
          <w:rFonts w:ascii="Times New Roman" w:hAnsi="Times New Roman"/>
          <w:sz w:val="25"/>
          <w:szCs w:val="25"/>
          <w:lang w:eastAsia="ru-RU"/>
        </w:rPr>
        <w:t>с. Кайластуй</w:t>
      </w:r>
    </w:p>
    <w:p w:rsidR="00471232" w:rsidRPr="008E7C3C" w:rsidRDefault="00471232" w:rsidP="00471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 w:rsidRPr="008E7C3C">
        <w:rPr>
          <w:rFonts w:ascii="Times New Roman" w:hAnsi="Times New Roman"/>
          <w:b/>
          <w:sz w:val="25"/>
          <w:szCs w:val="25"/>
        </w:rPr>
        <w:t xml:space="preserve">О проверке подписных листов, представленных 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8E7C3C">
        <w:rPr>
          <w:rFonts w:ascii="Times New Roman" w:hAnsi="Times New Roman"/>
          <w:b/>
          <w:sz w:val="25"/>
          <w:szCs w:val="25"/>
        </w:rPr>
        <w:t>многомандатному</w:t>
      </w:r>
      <w:proofErr w:type="spellEnd"/>
      <w:r w:rsidRPr="008E7C3C">
        <w:rPr>
          <w:rFonts w:ascii="Times New Roman" w:hAnsi="Times New Roman"/>
          <w:b/>
          <w:sz w:val="25"/>
          <w:szCs w:val="25"/>
        </w:rPr>
        <w:t xml:space="preserve"> избирательному округу. </w:t>
      </w:r>
    </w:p>
    <w:p w:rsidR="008E7C3C" w:rsidRPr="008E7C3C" w:rsidRDefault="008E7C3C" w:rsidP="004712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</w:p>
    <w:p w:rsidR="00471232" w:rsidRPr="008E7C3C" w:rsidRDefault="00471232" w:rsidP="00471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В соответствии со ст. 49 Закона Забайкальского края «О муниципальных выборах в Забайкальском крае» избирательная комиссия Совета сельского поселения «Кайластуйское» муниципального района «Город Краснокаменск и Краснокаменский район» Забайкальского края </w:t>
      </w:r>
      <w:r w:rsidRPr="008E7C3C">
        <w:rPr>
          <w:rFonts w:ascii="Times New Roman" w:hAnsi="Times New Roman"/>
          <w:b/>
          <w:sz w:val="25"/>
          <w:szCs w:val="25"/>
        </w:rPr>
        <w:t>РЕШИЛА: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1. Создать рабочую группу по проверке соблюдения порядка сбора, действительности и достоверности подписей избирателей, содержащихся в подписных листах, представленных Горченко Альбиной Александровной 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8E7C3C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8E7C3C">
        <w:rPr>
          <w:rFonts w:ascii="Times New Roman" w:hAnsi="Times New Roman"/>
          <w:sz w:val="25"/>
          <w:szCs w:val="25"/>
        </w:rPr>
        <w:t xml:space="preserve"> избирательному округу    в следующем составе: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>1) председатель рабочей группы – Дружинина Елена Александровна – председатель избирательной комиссии;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 2) члены рабочей группы: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>- Бауэр Эльвира Борисовна – системный администратор ГАС «Выборы»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>- Лапердина Юлия Андреевна – секретарь избирательной комиссии;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>- Бардышева Анжела Юрьевна – член избирательной комиссии.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2. Установить, что проверке рабочей группой подлежат все подписи, представленные в подписных листах Горченко Альбиной Александровной кандидатом в депутаты Совета сельского поселения «Кайластуйское» муниципального района «Город Краснокаменск и Краснокаменский район» Забайкальского края по </w:t>
      </w:r>
      <w:proofErr w:type="spellStart"/>
      <w:r w:rsidRPr="008E7C3C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8E7C3C">
        <w:rPr>
          <w:rFonts w:ascii="Times New Roman" w:hAnsi="Times New Roman"/>
          <w:sz w:val="25"/>
          <w:szCs w:val="25"/>
        </w:rPr>
        <w:t xml:space="preserve"> избирательному округу.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3. Заседание рабочей группы назначить на </w:t>
      </w:r>
      <w:r w:rsidR="008E7C3C" w:rsidRPr="008E7C3C">
        <w:rPr>
          <w:rFonts w:ascii="Times New Roman" w:hAnsi="Times New Roman"/>
          <w:sz w:val="25"/>
          <w:szCs w:val="25"/>
        </w:rPr>
        <w:t>«15» июля</w:t>
      </w:r>
      <w:r w:rsidRPr="008E7C3C">
        <w:rPr>
          <w:rFonts w:ascii="Times New Roman" w:hAnsi="Times New Roman"/>
          <w:sz w:val="25"/>
          <w:szCs w:val="25"/>
        </w:rPr>
        <w:t xml:space="preserve"> 2021года на </w:t>
      </w:r>
      <w:r w:rsidR="008E7C3C" w:rsidRPr="008E7C3C">
        <w:rPr>
          <w:rFonts w:ascii="Times New Roman" w:hAnsi="Times New Roman"/>
          <w:sz w:val="25"/>
          <w:szCs w:val="25"/>
        </w:rPr>
        <w:t>17</w:t>
      </w:r>
      <w:r w:rsidRPr="008E7C3C">
        <w:rPr>
          <w:rFonts w:ascii="Times New Roman" w:hAnsi="Times New Roman"/>
          <w:sz w:val="25"/>
          <w:szCs w:val="25"/>
        </w:rPr>
        <w:t xml:space="preserve"> часов </w:t>
      </w:r>
      <w:r w:rsidR="008E7C3C" w:rsidRPr="008E7C3C">
        <w:rPr>
          <w:rFonts w:ascii="Times New Roman" w:hAnsi="Times New Roman"/>
          <w:sz w:val="25"/>
          <w:szCs w:val="25"/>
        </w:rPr>
        <w:t>00</w:t>
      </w:r>
      <w:r w:rsidRPr="008E7C3C">
        <w:rPr>
          <w:rFonts w:ascii="Times New Roman" w:hAnsi="Times New Roman"/>
          <w:sz w:val="25"/>
          <w:szCs w:val="25"/>
        </w:rPr>
        <w:t xml:space="preserve"> минут в Администрации 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471232" w:rsidRPr="008E7C3C" w:rsidRDefault="00471232" w:rsidP="00471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4. На заседание рабочей группы пригласить кандидата в депутаты Совета сельского поселения «Кайластуйское» муниципального района «Город Краснокаменск и Краснокаменский район» Забайкальского края  по </w:t>
      </w:r>
      <w:proofErr w:type="spellStart"/>
      <w:r w:rsidRPr="008E7C3C">
        <w:rPr>
          <w:rFonts w:ascii="Times New Roman" w:hAnsi="Times New Roman"/>
          <w:sz w:val="25"/>
          <w:szCs w:val="25"/>
        </w:rPr>
        <w:t>многомандатному</w:t>
      </w:r>
      <w:proofErr w:type="spellEnd"/>
      <w:r w:rsidRPr="008E7C3C">
        <w:rPr>
          <w:rFonts w:ascii="Times New Roman" w:hAnsi="Times New Roman"/>
          <w:sz w:val="25"/>
          <w:szCs w:val="25"/>
        </w:rPr>
        <w:t xml:space="preserve"> избирательному округу.           </w:t>
      </w:r>
    </w:p>
    <w:p w:rsidR="008E7C3C" w:rsidRPr="008E7C3C" w:rsidRDefault="008E7C3C" w:rsidP="0047123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8E7C3C" w:rsidRPr="008E7C3C" w:rsidRDefault="008E7C3C" w:rsidP="0047123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71232" w:rsidRPr="008E7C3C" w:rsidRDefault="00471232" w:rsidP="0047123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Председатель </w:t>
      </w:r>
    </w:p>
    <w:p w:rsidR="00471232" w:rsidRPr="008E7C3C" w:rsidRDefault="00471232" w:rsidP="0047123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E7C3C">
        <w:rPr>
          <w:rFonts w:ascii="Times New Roman" w:hAnsi="Times New Roman"/>
          <w:sz w:val="25"/>
          <w:szCs w:val="25"/>
        </w:rPr>
        <w:t xml:space="preserve">избирательной комиссии                                                               Е.А.Дружинина  </w:t>
      </w:r>
    </w:p>
    <w:tbl>
      <w:tblPr>
        <w:tblStyle w:val="a5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824"/>
      </w:tblGrid>
      <w:tr w:rsidR="00471232" w:rsidRPr="008E7C3C" w:rsidTr="008E7C3C">
        <w:trPr>
          <w:trHeight w:val="870"/>
        </w:trPr>
        <w:tc>
          <w:tcPr>
            <w:tcW w:w="4823" w:type="dxa"/>
            <w:hideMark/>
          </w:tcPr>
          <w:p w:rsidR="008E7C3C" w:rsidRPr="008E7C3C" w:rsidRDefault="008E7C3C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471232" w:rsidRPr="008E7C3C" w:rsidRDefault="00471232">
            <w:pPr>
              <w:rPr>
                <w:rFonts w:ascii="Times New Roman" w:hAnsi="Times New Roman"/>
                <w:sz w:val="25"/>
                <w:szCs w:val="25"/>
              </w:rPr>
            </w:pPr>
            <w:r w:rsidRPr="008E7C3C">
              <w:rPr>
                <w:rFonts w:ascii="Times New Roman" w:hAnsi="Times New Roman"/>
                <w:sz w:val="25"/>
                <w:szCs w:val="25"/>
              </w:rPr>
              <w:t>Секретарь</w:t>
            </w:r>
          </w:p>
          <w:p w:rsidR="00471232" w:rsidRPr="008E7C3C" w:rsidRDefault="00471232">
            <w:pPr>
              <w:rPr>
                <w:rFonts w:ascii="Times New Roman" w:hAnsi="Times New Roman"/>
                <w:sz w:val="25"/>
                <w:szCs w:val="25"/>
              </w:rPr>
            </w:pPr>
            <w:r w:rsidRPr="008E7C3C">
              <w:rPr>
                <w:rFonts w:ascii="Times New Roman" w:hAnsi="Times New Roman"/>
                <w:sz w:val="25"/>
                <w:szCs w:val="25"/>
              </w:rPr>
              <w:t xml:space="preserve"> избирательной комиссии</w:t>
            </w:r>
          </w:p>
        </w:tc>
        <w:tc>
          <w:tcPr>
            <w:tcW w:w="4824" w:type="dxa"/>
            <w:hideMark/>
          </w:tcPr>
          <w:p w:rsidR="00471232" w:rsidRPr="008E7C3C" w:rsidRDefault="004712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E7C3C">
              <w:rPr>
                <w:rFonts w:ascii="Times New Roman" w:hAnsi="Times New Roman"/>
                <w:sz w:val="25"/>
                <w:szCs w:val="25"/>
              </w:rPr>
              <w:t xml:space="preserve">                </w:t>
            </w:r>
          </w:p>
          <w:p w:rsidR="00471232" w:rsidRPr="008E7C3C" w:rsidRDefault="00471232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E7C3C">
              <w:rPr>
                <w:rFonts w:ascii="Times New Roman" w:hAnsi="Times New Roman"/>
                <w:sz w:val="25"/>
                <w:szCs w:val="25"/>
              </w:rPr>
              <w:t xml:space="preserve">                     Ю. А. Лапердина</w:t>
            </w:r>
          </w:p>
        </w:tc>
      </w:tr>
    </w:tbl>
    <w:p w:rsidR="00C14875" w:rsidRPr="008E7C3C" w:rsidRDefault="00C14875" w:rsidP="008E7C3C">
      <w:pPr>
        <w:rPr>
          <w:sz w:val="25"/>
          <w:szCs w:val="25"/>
        </w:rPr>
      </w:pPr>
    </w:p>
    <w:sectPr w:rsidR="00C14875" w:rsidRPr="008E7C3C" w:rsidSect="008E7C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32"/>
    <w:rsid w:val="00471232"/>
    <w:rsid w:val="0066163F"/>
    <w:rsid w:val="008E7C3C"/>
    <w:rsid w:val="00C1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3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7123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2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1232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12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7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2021-07-26T01:15:00Z</dcterms:created>
  <dcterms:modified xsi:type="dcterms:W3CDTF">2021-07-26T01:31:00Z</dcterms:modified>
</cp:coreProperties>
</file>