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DE" w:rsidRDefault="005D6FDE" w:rsidP="005D6F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D6FDE" w:rsidRDefault="005D6FDE" w:rsidP="005D6F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СОВЕТ СЕЛЬСКОГО ПОСЕЛЕНИЯ «КАЙЛАСТУЙСКОЕ»</w:t>
      </w:r>
    </w:p>
    <w:p w:rsidR="005D6FDE" w:rsidRDefault="005D6FDE" w:rsidP="005D6F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МУНИЦИПАЛЬНОГО РАЙОНА «ГОРОД КРАСНОКАМЕНСК И</w:t>
      </w:r>
    </w:p>
    <w:p w:rsidR="005D6FDE" w:rsidRDefault="005D6FDE" w:rsidP="005D6F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КРАСНОКАМЕНСКИЙ РАЙОН» ЗАБАЙКАЛЬСКОГО КРАЯ</w:t>
      </w:r>
    </w:p>
    <w:p w:rsidR="005D6FDE" w:rsidRDefault="005D6FDE" w:rsidP="005D6F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D6FDE" w:rsidRDefault="005D6FDE" w:rsidP="005D6F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РЕШЕНИЕ</w:t>
      </w:r>
    </w:p>
    <w:p w:rsidR="005D6FDE" w:rsidRDefault="005D6FDE" w:rsidP="005D6F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с. Кайластуй</w:t>
      </w:r>
    </w:p>
    <w:p w:rsidR="005D6FDE" w:rsidRDefault="005D6FDE" w:rsidP="005D6F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6FDE" w:rsidRDefault="005D6FDE" w:rsidP="005D6F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 13 » декабря 2013г.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№ </w:t>
      </w:r>
      <w:r w:rsidR="002F3C52">
        <w:rPr>
          <w:rFonts w:ascii="Times New Roman CYR" w:hAnsi="Times New Roman CYR" w:cs="Times New Roman CYR"/>
          <w:sz w:val="28"/>
          <w:szCs w:val="28"/>
        </w:rPr>
        <w:t>65</w:t>
      </w:r>
    </w:p>
    <w:p w:rsidR="005D6FDE" w:rsidRDefault="005D6FDE" w:rsidP="005D6F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внесении </w:t>
      </w:r>
      <w:r w:rsidRPr="00D8226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изменений и дополнений</w:t>
      </w:r>
      <w:r w:rsidRPr="00D8226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.п</w:t>
      </w:r>
      <w:proofErr w:type="spellEnd"/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2 Положения о порядке самообложения граждан в сельском поселении «Кайластуйское», утвержденного Решением Совета сельского поселения </w:t>
      </w:r>
      <w:r w:rsidRPr="00D8226B">
        <w:rPr>
          <w:rFonts w:ascii="Times New Roman CYR" w:hAnsi="Times New Roman CYR" w:cs="Times New Roman CYR"/>
          <w:b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sz w:val="28"/>
          <w:szCs w:val="28"/>
        </w:rPr>
        <w:t>Кайластуйское» №29 от 27.11.2007</w:t>
      </w:r>
      <w:r w:rsidRPr="00D8226B">
        <w:rPr>
          <w:rFonts w:ascii="Times New Roman CYR" w:hAnsi="Times New Roman CYR" w:cs="Times New Roman CYR"/>
          <w:b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5D6FDE" w:rsidRDefault="005D6FDE" w:rsidP="005D6F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Рассмотрев протест прокурора Краснокаменской межрайонной прокуратуры от 09.12.2013 г. № 07-19б-2013 на отдельные нормы Положения о Порядке самообложения граждан в сельском поселении «Кайластуйское»,</w:t>
      </w:r>
      <w:r w:rsidRPr="005332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сельского поселения «Кайластуйское» </w:t>
      </w:r>
      <w:r w:rsidRPr="006241ED">
        <w:rPr>
          <w:rFonts w:ascii="Times New Roman CYR" w:hAnsi="Times New Roman CYR" w:cs="Times New Roman CYR"/>
          <w:b/>
          <w:sz w:val="28"/>
          <w:szCs w:val="28"/>
        </w:rPr>
        <w:t>РЕШИЛ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5D6FDE" w:rsidRDefault="005D6FDE" w:rsidP="005D6FDE">
      <w:pPr>
        <w:ind w:left="43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1.Протест прокурора удовлетворить в полном объёме.</w:t>
      </w:r>
    </w:p>
    <w:p w:rsidR="000A1260" w:rsidRPr="00696DB9" w:rsidRDefault="005D6FDE" w:rsidP="000A1260">
      <w:pPr>
        <w:ind w:right="-81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0A126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A1260"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 w:rsidR="000A1260">
        <w:rPr>
          <w:rFonts w:ascii="Times New Roman CYR" w:hAnsi="Times New Roman CYR" w:cs="Times New Roman CYR"/>
          <w:sz w:val="28"/>
          <w:szCs w:val="28"/>
        </w:rPr>
        <w:t>.п</w:t>
      </w:r>
      <w:proofErr w:type="spellEnd"/>
      <w:proofErr w:type="gramEnd"/>
      <w:r w:rsidR="000A1260">
        <w:rPr>
          <w:rFonts w:ascii="Times New Roman CYR" w:hAnsi="Times New Roman CYR" w:cs="Times New Roman CYR"/>
          <w:sz w:val="28"/>
          <w:szCs w:val="28"/>
        </w:rPr>
        <w:t xml:space="preserve"> 2.2 изложить в следующей редакции: «</w:t>
      </w:r>
      <w:r w:rsidR="000A1260" w:rsidRPr="00696DB9">
        <w:rPr>
          <w:sz w:val="28"/>
          <w:szCs w:val="28"/>
        </w:rPr>
        <w:t>Инициатива проведения местного референдума, выдвинутая совместно Советом сельского поселения и Главой, оформляется решением Совета сельского поселения и постановлением главы администрации сельского поселения.</w:t>
      </w:r>
    </w:p>
    <w:p w:rsidR="000A1260" w:rsidRPr="00696DB9" w:rsidRDefault="000A1260" w:rsidP="000A1260">
      <w:pPr>
        <w:ind w:right="-81"/>
        <w:rPr>
          <w:sz w:val="28"/>
          <w:szCs w:val="28"/>
        </w:rPr>
      </w:pPr>
      <w:r w:rsidRPr="00696DB9">
        <w:rPr>
          <w:sz w:val="28"/>
          <w:szCs w:val="28"/>
        </w:rPr>
        <w:t>Инициатива проведения местного референдума, выдвинутая гражданами, избирательными объединениями, иными общественными объединениями предусматривает:</w:t>
      </w:r>
    </w:p>
    <w:p w:rsidR="000A1260" w:rsidRPr="00696DB9" w:rsidRDefault="000A1260" w:rsidP="000A1260">
      <w:pPr>
        <w:ind w:right="-81"/>
        <w:rPr>
          <w:sz w:val="28"/>
          <w:szCs w:val="28"/>
        </w:rPr>
      </w:pPr>
      <w:r w:rsidRPr="00696DB9">
        <w:rPr>
          <w:sz w:val="28"/>
          <w:szCs w:val="28"/>
        </w:rPr>
        <w:t>- образование инициативной группы граждан по проведению местного референдума, (далее – инициативная группа граждан) на собрании граждан, обладающих правом на участие в референдуме;</w:t>
      </w:r>
    </w:p>
    <w:p w:rsidR="000A1260" w:rsidRPr="00696DB9" w:rsidRDefault="000A1260" w:rsidP="000A1260">
      <w:pPr>
        <w:ind w:right="-81"/>
        <w:rPr>
          <w:sz w:val="28"/>
          <w:szCs w:val="28"/>
        </w:rPr>
      </w:pPr>
      <w:r w:rsidRPr="00696DB9">
        <w:rPr>
          <w:sz w:val="28"/>
          <w:szCs w:val="28"/>
        </w:rPr>
        <w:t>- регистрацию инициативной группы граждан;</w:t>
      </w:r>
    </w:p>
    <w:p w:rsidR="000A1260" w:rsidRPr="00696DB9" w:rsidRDefault="000A1260" w:rsidP="000A1260">
      <w:pPr>
        <w:ind w:right="-81"/>
        <w:rPr>
          <w:sz w:val="28"/>
          <w:szCs w:val="28"/>
        </w:rPr>
      </w:pPr>
      <w:r w:rsidRPr="00696DB9">
        <w:rPr>
          <w:sz w:val="28"/>
          <w:szCs w:val="28"/>
        </w:rPr>
        <w:t>- проведение собрания инициативной группой граждан, на котором принимается решение о выдвижении инициативы проведения местного референдума о введении и использовании средств разовых платежей в порядке самообложения граждан для решения вопросов местного значения, с оформлением протокола;</w:t>
      </w:r>
    </w:p>
    <w:p w:rsidR="000A1260" w:rsidRPr="000A1260" w:rsidRDefault="000A1260" w:rsidP="000A1260">
      <w:pPr>
        <w:shd w:val="clear" w:color="auto" w:fill="FFFFFF" w:themeFill="background1"/>
        <w:ind w:right="-81"/>
        <w:rPr>
          <w:sz w:val="28"/>
          <w:szCs w:val="28"/>
        </w:rPr>
      </w:pPr>
      <w:r w:rsidRPr="00696DB9">
        <w:rPr>
          <w:sz w:val="28"/>
          <w:szCs w:val="28"/>
        </w:rPr>
        <w:t>- сбор подписей участников местного референдума в поддержку данной инициативы, количество которых  устанавли</w:t>
      </w:r>
      <w:r>
        <w:rPr>
          <w:sz w:val="28"/>
          <w:szCs w:val="28"/>
        </w:rPr>
        <w:t xml:space="preserve">вается Законом Забайкальского края № 697-ЗЗК от 16.07.2012  и составляет </w:t>
      </w:r>
      <w:r w:rsidRPr="00696DB9">
        <w:rPr>
          <w:sz w:val="28"/>
          <w:szCs w:val="28"/>
        </w:rPr>
        <w:t xml:space="preserve"> 5 % от числа участников местного референдума, зарегистрированных на территории сельского </w:t>
      </w:r>
      <w:r w:rsidRPr="000A1260">
        <w:rPr>
          <w:sz w:val="28"/>
          <w:szCs w:val="28"/>
          <w:shd w:val="clear" w:color="auto" w:fill="FFFFFF" w:themeFill="background1"/>
        </w:rPr>
        <w:t>поселения</w:t>
      </w:r>
      <w:r w:rsidRPr="000A1260">
        <w:rPr>
          <w:rFonts w:ascii="Arial" w:hAnsi="Arial" w:cs="Arial"/>
          <w:color w:val="0C5387"/>
          <w:sz w:val="18"/>
          <w:szCs w:val="18"/>
          <w:u w:val="single"/>
          <w:shd w:val="clear" w:color="auto" w:fill="FFFFFF" w:themeFill="background1"/>
        </w:rPr>
        <w:t xml:space="preserve"> </w:t>
      </w:r>
      <w:r w:rsidRPr="000A1260">
        <w:rPr>
          <w:sz w:val="28"/>
          <w:szCs w:val="28"/>
          <w:shd w:val="clear" w:color="auto" w:fill="FFFFFF" w:themeFill="background1"/>
        </w:rPr>
        <w:t>в соответствии со статьей 49 настоящего Закона края, но не менее 25 подписей</w:t>
      </w:r>
      <w:r w:rsidRPr="000A1260">
        <w:rPr>
          <w:sz w:val="28"/>
          <w:szCs w:val="28"/>
        </w:rPr>
        <w:t>;</w:t>
      </w:r>
    </w:p>
    <w:p w:rsidR="005D6FDE" w:rsidRDefault="000A1260" w:rsidP="000A1260">
      <w:pPr>
        <w:ind w:right="-81"/>
        <w:rPr>
          <w:rFonts w:ascii="Times New Roman CYR" w:hAnsi="Times New Roman CYR" w:cs="Times New Roman CYR"/>
          <w:sz w:val="28"/>
          <w:szCs w:val="28"/>
        </w:rPr>
      </w:pPr>
      <w:r w:rsidRPr="00696DB9">
        <w:rPr>
          <w:sz w:val="28"/>
          <w:szCs w:val="28"/>
        </w:rPr>
        <w:t xml:space="preserve">- обращение инициативной группы граждан к Совету сельского поселения о </w:t>
      </w:r>
      <w:r>
        <w:rPr>
          <w:sz w:val="28"/>
          <w:szCs w:val="28"/>
        </w:rPr>
        <w:t>назначении местного референдума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5D6FD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D6FDE" w:rsidRDefault="005D6FDE" w:rsidP="005D6FDE">
      <w:pPr>
        <w:widowControl w:val="0"/>
        <w:autoSpaceDE w:val="0"/>
        <w:autoSpaceDN w:val="0"/>
        <w:adjustRightInd w:val="0"/>
        <w:ind w:left="43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:rsidR="000A1260" w:rsidRDefault="005D6FDE" w:rsidP="000E6121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  <w:r w:rsidR="000A1260">
        <w:rPr>
          <w:rFonts w:ascii="Times New Roman CYR" w:hAnsi="Times New Roman CYR" w:cs="Times New Roman CYR"/>
          <w:sz w:val="28"/>
          <w:szCs w:val="28"/>
        </w:rPr>
        <w:tab/>
      </w:r>
      <w:r w:rsidR="000A1260">
        <w:rPr>
          <w:rFonts w:ascii="Times New Roman CYR" w:hAnsi="Times New Roman CYR" w:cs="Times New Roman CYR"/>
          <w:sz w:val="28"/>
          <w:szCs w:val="28"/>
        </w:rPr>
        <w:tab/>
      </w:r>
      <w:r w:rsidR="000A1260">
        <w:rPr>
          <w:rFonts w:ascii="Times New Roman CYR" w:hAnsi="Times New Roman CYR" w:cs="Times New Roman CYR"/>
          <w:sz w:val="28"/>
          <w:szCs w:val="28"/>
        </w:rPr>
        <w:tab/>
      </w:r>
      <w:r w:rsidR="000A1260">
        <w:rPr>
          <w:rFonts w:ascii="Times New Roman CYR" w:hAnsi="Times New Roman CYR" w:cs="Times New Roman CYR"/>
          <w:sz w:val="28"/>
          <w:szCs w:val="28"/>
        </w:rPr>
        <w:tab/>
        <w:t xml:space="preserve">Л.И. </w:t>
      </w:r>
      <w:proofErr w:type="spellStart"/>
      <w:r w:rsidR="000A1260">
        <w:rPr>
          <w:rFonts w:ascii="Times New Roman CYR" w:hAnsi="Times New Roman CYR" w:cs="Times New Roman CYR"/>
          <w:sz w:val="28"/>
          <w:szCs w:val="28"/>
        </w:rPr>
        <w:t>Лапердина</w:t>
      </w:r>
      <w:proofErr w:type="spellEnd"/>
    </w:p>
    <w:sectPr w:rsidR="000A1260" w:rsidSect="00E3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FDE"/>
    <w:rsid w:val="000A1260"/>
    <w:rsid w:val="000E6121"/>
    <w:rsid w:val="002F3C52"/>
    <w:rsid w:val="005A1507"/>
    <w:rsid w:val="005D6FDE"/>
    <w:rsid w:val="00817C83"/>
    <w:rsid w:val="00DB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2013-12-12T05:05:00Z</dcterms:created>
  <dcterms:modified xsi:type="dcterms:W3CDTF">2013-12-16T22:45:00Z</dcterms:modified>
</cp:coreProperties>
</file>