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C" w:rsidRDefault="008F5A7C" w:rsidP="008F5A7C">
      <w:pPr>
        <w:rPr>
          <w:sz w:val="28"/>
          <w:szCs w:val="28"/>
        </w:rPr>
      </w:pPr>
    </w:p>
    <w:p w:rsidR="008F5A7C" w:rsidRDefault="008F5A7C" w:rsidP="008F5A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 ПОСЕЛЕНИЯ «КАЙЛАСТУЙСКОЕ»       </w:t>
      </w:r>
    </w:p>
    <w:p w:rsidR="008F5A7C" w:rsidRDefault="008F5A7C" w:rsidP="008F5A7C">
      <w:pPr>
        <w:jc w:val="center"/>
        <w:rPr>
          <w:b/>
          <w:bCs/>
          <w:sz w:val="28"/>
          <w:szCs w:val="28"/>
        </w:rPr>
      </w:pPr>
    </w:p>
    <w:p w:rsidR="008F5A7C" w:rsidRDefault="008F5A7C" w:rsidP="008F5A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F5A7C" w:rsidRDefault="008F5A7C" w:rsidP="008F5A7C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8F5A7C" w:rsidRDefault="008F5A7C" w:rsidP="008F5A7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88"/>
        <w:gridCol w:w="360"/>
        <w:gridCol w:w="720"/>
        <w:gridCol w:w="283"/>
        <w:gridCol w:w="1418"/>
        <w:gridCol w:w="567"/>
        <w:gridCol w:w="583"/>
        <w:gridCol w:w="401"/>
        <w:gridCol w:w="3693"/>
        <w:gridCol w:w="851"/>
      </w:tblGrid>
      <w:tr w:rsidR="008F5A7C" w:rsidTr="008F5A7C">
        <w:tc>
          <w:tcPr>
            <w:tcW w:w="588" w:type="dxa"/>
            <w:hideMark/>
          </w:tcPr>
          <w:p w:rsidR="008F5A7C" w:rsidRDefault="008F5A7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60" w:type="dxa"/>
            <w:hideMark/>
          </w:tcPr>
          <w:p w:rsidR="008F5A7C" w:rsidRDefault="008F5A7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A7C" w:rsidRDefault="008F5A7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83" w:type="dxa"/>
            <w:hideMark/>
          </w:tcPr>
          <w:p w:rsidR="008F5A7C" w:rsidRDefault="008F5A7C">
            <w:pPr>
              <w:suppressAutoHyphens/>
              <w:spacing w:line="276" w:lineRule="auto"/>
              <w:ind w:left="-8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A7C" w:rsidRDefault="008F5A7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августа</w:t>
            </w:r>
          </w:p>
        </w:tc>
        <w:tc>
          <w:tcPr>
            <w:tcW w:w="567" w:type="dxa"/>
            <w:hideMark/>
          </w:tcPr>
          <w:p w:rsidR="008F5A7C" w:rsidRDefault="008F5A7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A7C" w:rsidRDefault="008F5A7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" w:type="dxa"/>
            <w:hideMark/>
          </w:tcPr>
          <w:p w:rsidR="008F5A7C" w:rsidRDefault="008F5A7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93" w:type="dxa"/>
            <w:hideMark/>
          </w:tcPr>
          <w:p w:rsidR="008F5A7C" w:rsidRDefault="008F5A7C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A7C" w:rsidRDefault="008F5A7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54</w:t>
            </w:r>
          </w:p>
        </w:tc>
      </w:tr>
    </w:tbl>
    <w:p w:rsidR="008F5A7C" w:rsidRDefault="008F5A7C" w:rsidP="008F5A7C">
      <w:pPr>
        <w:rPr>
          <w:sz w:val="28"/>
          <w:szCs w:val="28"/>
        </w:rPr>
      </w:pPr>
    </w:p>
    <w:p w:rsidR="008F5A7C" w:rsidRDefault="008F5A7C" w:rsidP="008F5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Решение Совета  №46 от 28.06.2012 «Об итогах рассмотрения результатов публичных слушаний «О проекте по                      « Правилам благоустройства и содержания территории сельского поселения «Кайластуйское»</w:t>
      </w:r>
      <w:r>
        <w:rPr>
          <w:sz w:val="28"/>
          <w:szCs w:val="28"/>
        </w:rPr>
        <w:t xml:space="preserve"> </w:t>
      </w:r>
    </w:p>
    <w:p w:rsidR="008F5A7C" w:rsidRDefault="008F5A7C" w:rsidP="008F5A7C">
      <w:pPr>
        <w:rPr>
          <w:sz w:val="28"/>
          <w:szCs w:val="28"/>
        </w:rPr>
      </w:pPr>
    </w:p>
    <w:p w:rsidR="008F5A7C" w:rsidRDefault="008F5A7C" w:rsidP="008F5A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протест прокурора Краснокаменской межрайонной прокуратуры от 09.08.2012 г. № 07-21-2012 на отдельные   положения  Правил благоустройства и содержания территории сельского поселения «Кайластуйское», утвержденных Решением Совета сельского поселения  «Кайластуйское» от28.06.2012 №46, Совет сельского поселения</w:t>
      </w:r>
    </w:p>
    <w:p w:rsidR="008F5A7C" w:rsidRDefault="008F5A7C" w:rsidP="008F5A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8F5A7C" w:rsidRDefault="008F5A7C" w:rsidP="008F5A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F5A7C" w:rsidRDefault="008F5A7C" w:rsidP="008F5A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1. Протест прокурора удовлетворить в полном объёме.</w:t>
      </w:r>
    </w:p>
    <w:p w:rsidR="008F5A7C" w:rsidRDefault="008F5A7C" w:rsidP="008F5A7C">
      <w:pPr>
        <w:rPr>
          <w:sz w:val="28"/>
          <w:szCs w:val="28"/>
        </w:rPr>
      </w:pPr>
      <w:r>
        <w:rPr>
          <w:sz w:val="28"/>
          <w:szCs w:val="28"/>
        </w:rPr>
        <w:t xml:space="preserve">      2. В п.2.11 заменить слова «Вологодской области»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Забайкальского</w:t>
      </w:r>
      <w:proofErr w:type="gramEnd"/>
      <w:r>
        <w:rPr>
          <w:sz w:val="28"/>
          <w:szCs w:val="28"/>
        </w:rPr>
        <w:t xml:space="preserve"> края».</w:t>
      </w:r>
    </w:p>
    <w:p w:rsidR="008F5A7C" w:rsidRDefault="008F5A7C" w:rsidP="008F5A7C">
      <w:pPr>
        <w:rPr>
          <w:sz w:val="28"/>
          <w:szCs w:val="28"/>
        </w:rPr>
      </w:pPr>
      <w:r>
        <w:rPr>
          <w:sz w:val="28"/>
          <w:szCs w:val="28"/>
        </w:rPr>
        <w:t xml:space="preserve">     3.  П.6.2.6 дополнить словами «в радиусе 5 метров».</w:t>
      </w:r>
    </w:p>
    <w:p w:rsidR="008F5A7C" w:rsidRDefault="008F5A7C" w:rsidP="008F5A7C">
      <w:pPr>
        <w:rPr>
          <w:sz w:val="28"/>
          <w:szCs w:val="28"/>
        </w:rPr>
      </w:pPr>
    </w:p>
    <w:p w:rsidR="008F5A7C" w:rsidRDefault="008F5A7C" w:rsidP="008F5A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                                               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Лапердина</w:t>
      </w:r>
    </w:p>
    <w:p w:rsidR="0092070A" w:rsidRDefault="008F5A7C"/>
    <w:sectPr w:rsidR="0092070A" w:rsidSect="00F4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A7C"/>
    <w:rsid w:val="00632DA2"/>
    <w:rsid w:val="006A7B1C"/>
    <w:rsid w:val="008F5A7C"/>
    <w:rsid w:val="00F4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2013-10-08T05:13:00Z</dcterms:created>
  <dcterms:modified xsi:type="dcterms:W3CDTF">2013-10-08T05:14:00Z</dcterms:modified>
</cp:coreProperties>
</file>