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9D" w:rsidRPr="009B079D" w:rsidRDefault="009B079D" w:rsidP="009B079D">
      <w:pPr>
        <w:pStyle w:val="Style1"/>
        <w:widowControl/>
        <w:spacing w:before="67" w:line="317" w:lineRule="exact"/>
        <w:ind w:left="1987"/>
        <w:rPr>
          <w:rStyle w:val="FontStyle11"/>
          <w:sz w:val="28"/>
          <w:szCs w:val="28"/>
        </w:rPr>
      </w:pPr>
      <w:r w:rsidRPr="009B079D">
        <w:rPr>
          <w:rStyle w:val="FontStyle11"/>
          <w:sz w:val="28"/>
          <w:szCs w:val="28"/>
        </w:rPr>
        <w:t>РОССИЙСКАЯ ФЕДЕРАЦИЯ</w:t>
      </w:r>
    </w:p>
    <w:p w:rsidR="009B079D" w:rsidRPr="009B079D" w:rsidRDefault="009B079D" w:rsidP="009B079D">
      <w:pPr>
        <w:pStyle w:val="Style1"/>
        <w:widowControl/>
        <w:spacing w:before="67" w:line="317" w:lineRule="exact"/>
        <w:jc w:val="center"/>
        <w:rPr>
          <w:rStyle w:val="FontStyle11"/>
          <w:sz w:val="28"/>
          <w:szCs w:val="28"/>
        </w:rPr>
      </w:pPr>
      <w:r w:rsidRPr="009B079D">
        <w:rPr>
          <w:rStyle w:val="FontStyle11"/>
          <w:sz w:val="28"/>
          <w:szCs w:val="28"/>
        </w:rPr>
        <w:t>СОВЕТ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9B079D" w:rsidRPr="009B079D" w:rsidRDefault="009B079D" w:rsidP="009B079D">
      <w:pPr>
        <w:pStyle w:val="Style3"/>
        <w:widowControl/>
        <w:spacing w:line="240" w:lineRule="exact"/>
        <w:ind w:left="2827"/>
        <w:jc w:val="center"/>
        <w:rPr>
          <w:sz w:val="28"/>
          <w:szCs w:val="28"/>
        </w:rPr>
      </w:pPr>
    </w:p>
    <w:p w:rsidR="009B079D" w:rsidRPr="009B079D" w:rsidRDefault="009B079D" w:rsidP="009B079D">
      <w:pPr>
        <w:pStyle w:val="Style3"/>
        <w:widowControl/>
        <w:spacing w:before="86"/>
        <w:ind w:left="2827"/>
        <w:rPr>
          <w:rStyle w:val="FontStyle11"/>
          <w:sz w:val="28"/>
          <w:szCs w:val="28"/>
        </w:rPr>
      </w:pPr>
      <w:r w:rsidRPr="009B079D">
        <w:rPr>
          <w:rStyle w:val="FontStyle11"/>
          <w:sz w:val="28"/>
          <w:szCs w:val="28"/>
        </w:rPr>
        <w:t>РЕШЕНИЕ</w:t>
      </w:r>
    </w:p>
    <w:p w:rsidR="009B079D" w:rsidRPr="009B079D" w:rsidRDefault="009B079D" w:rsidP="009B079D">
      <w:pPr>
        <w:pStyle w:val="Style3"/>
        <w:widowControl/>
        <w:spacing w:before="14" w:after="336"/>
        <w:ind w:left="1416" w:firstLine="708"/>
        <w:rPr>
          <w:rStyle w:val="FontStyle11"/>
          <w:sz w:val="28"/>
          <w:szCs w:val="28"/>
        </w:rPr>
      </w:pPr>
      <w:r w:rsidRPr="009B079D">
        <w:rPr>
          <w:rStyle w:val="FontStyle11"/>
          <w:sz w:val="28"/>
          <w:szCs w:val="28"/>
        </w:rPr>
        <w:t>с. Кайластуй</w:t>
      </w:r>
    </w:p>
    <w:p w:rsidR="009B079D" w:rsidRDefault="009B079D" w:rsidP="009B079D">
      <w:pPr>
        <w:pStyle w:val="Style3"/>
        <w:widowControl/>
        <w:spacing w:before="14" w:after="336"/>
        <w:jc w:val="center"/>
        <w:rPr>
          <w:rStyle w:val="FontStyle12"/>
          <w:sz w:val="28"/>
          <w:szCs w:val="28"/>
        </w:rPr>
      </w:pPr>
      <w:r w:rsidRPr="009B079D">
        <w:rPr>
          <w:rStyle w:val="FontStyle12"/>
          <w:sz w:val="28"/>
          <w:szCs w:val="28"/>
        </w:rPr>
        <w:t>18 февраля 2016 года</w:t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  <w:t>№4</w:t>
      </w:r>
    </w:p>
    <w:p w:rsidR="009B079D" w:rsidRPr="009B079D" w:rsidRDefault="009B079D" w:rsidP="009B079D">
      <w:pPr>
        <w:pStyle w:val="Style3"/>
        <w:widowControl/>
        <w:spacing w:before="14" w:after="336"/>
        <w:jc w:val="both"/>
        <w:rPr>
          <w:rStyle w:val="FontStyle11"/>
          <w:sz w:val="28"/>
          <w:szCs w:val="28"/>
        </w:rPr>
      </w:pPr>
      <w:r w:rsidRPr="009B079D">
        <w:rPr>
          <w:rStyle w:val="FontStyle12"/>
          <w:sz w:val="28"/>
          <w:szCs w:val="28"/>
        </w:rPr>
        <w:t>О внесении изменений в Правила землепользования и застройки сельского поселения «Кайластуйское» муниципального района «Город Краснокаменск и Краснокаменский район» Забайкальского края, утвержденные Решением Совета сельского поселения «Кайластуйское»</w:t>
      </w:r>
      <w:r>
        <w:rPr>
          <w:rStyle w:val="FontStyle12"/>
          <w:sz w:val="28"/>
          <w:szCs w:val="28"/>
        </w:rPr>
        <w:t xml:space="preserve"> №6 от23.01.2013 г</w:t>
      </w:r>
    </w:p>
    <w:p w:rsidR="009B079D" w:rsidRPr="009B079D" w:rsidRDefault="009B079D" w:rsidP="009B079D">
      <w:pPr>
        <w:pStyle w:val="Style6"/>
        <w:widowControl/>
        <w:spacing w:before="67"/>
        <w:ind w:right="4666"/>
        <w:rPr>
          <w:rStyle w:val="FontStyle12"/>
          <w:sz w:val="28"/>
          <w:szCs w:val="28"/>
        </w:rPr>
      </w:pP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  <w:r w:rsidRPr="009B079D">
        <w:rPr>
          <w:rStyle w:val="FontStyle12"/>
          <w:sz w:val="28"/>
          <w:szCs w:val="28"/>
        </w:rPr>
        <w:tab/>
      </w:r>
    </w:p>
    <w:p w:rsidR="009B079D" w:rsidRPr="009B079D" w:rsidRDefault="009B079D" w:rsidP="009B079D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79D">
        <w:rPr>
          <w:rFonts w:ascii="Times New Roman" w:hAnsi="Times New Roman"/>
          <w:sz w:val="28"/>
          <w:szCs w:val="28"/>
        </w:rPr>
        <w:t>Руководствуясь статьей 14 Федерального закона «Об общих принципах организации местного самоуправления в Российской Федерации», в соответствии со статьями 30-40 Градостроительного кодекса Российской Федерации и федеральным  законом  «О введении в действие Градостроительного кодекса Российской Федерации», законом Забайкальского края «О градостроительной деятельности в Забайкальском крае» № 113-ЗЗК от 29.12.2008 г.,   в целях обеспечения градостроительного регулирования на территории сельского поселения  «Кайластуйское» муниципального района «Город</w:t>
      </w:r>
      <w:proofErr w:type="gramEnd"/>
      <w:r w:rsidRPr="009B079D">
        <w:rPr>
          <w:rFonts w:ascii="Times New Roman" w:hAnsi="Times New Roman"/>
          <w:sz w:val="28"/>
          <w:szCs w:val="28"/>
        </w:rPr>
        <w:t xml:space="preserve"> Краснокаменск и Краснокаменский район» Забайкальского края, Совет сельского поселения «Кайластуйское»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79D">
        <w:rPr>
          <w:rFonts w:ascii="Times New Roman" w:hAnsi="Times New Roman"/>
          <w:sz w:val="28"/>
          <w:szCs w:val="28"/>
        </w:rPr>
        <w:t>РЕШИЛ:</w:t>
      </w:r>
    </w:p>
    <w:p w:rsidR="009B079D" w:rsidRPr="009B079D" w:rsidRDefault="009B079D" w:rsidP="009B079D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B079D">
        <w:rPr>
          <w:rFonts w:ascii="Times New Roman" w:hAnsi="Times New Roman"/>
          <w:sz w:val="28"/>
          <w:szCs w:val="28"/>
        </w:rPr>
        <w:t>1. Принять Решение «</w:t>
      </w:r>
      <w:r w:rsidRPr="009B079D">
        <w:rPr>
          <w:rStyle w:val="FontStyle12"/>
          <w:sz w:val="28"/>
          <w:szCs w:val="28"/>
        </w:rPr>
        <w:t>О внесении изменений</w:t>
      </w:r>
      <w:r w:rsidRPr="009B079D">
        <w:rPr>
          <w:rFonts w:ascii="Times New Roman" w:hAnsi="Times New Roman"/>
          <w:sz w:val="28"/>
          <w:szCs w:val="28"/>
        </w:rPr>
        <w:t xml:space="preserve">  в Правила землепользования и застройки сельского поселения   «Кайластуйское» Забайкальского края»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</w:p>
    <w:p w:rsidR="009B079D" w:rsidRPr="009B079D" w:rsidRDefault="009B079D" w:rsidP="009B079D">
      <w:pPr>
        <w:shd w:val="clear" w:color="auto" w:fill="FFFFFF"/>
        <w:spacing w:after="225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 xml:space="preserve">2.  Настоящее решение опубликовать (обнародовать) на официальном сайте сельского поселения «Кайластуйское» муниципального района «Город Краснокаменск и Краснокаменский район «Забайкальского края: </w:t>
      </w:r>
      <w:hyperlink r:id="rId5" w:history="1">
        <w:r w:rsidRPr="009B07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kayl</w:t>
        </w:r>
        <w:r w:rsidRPr="009B07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B07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adminkr</w:t>
        </w:r>
        <w:r w:rsidRPr="009B07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B07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B079D">
        <w:rPr>
          <w:rFonts w:ascii="Times New Roman" w:hAnsi="Times New Roman" w:cs="Times New Roman"/>
          <w:sz w:val="28"/>
          <w:szCs w:val="28"/>
        </w:rPr>
        <w:t>.</w:t>
      </w:r>
    </w:p>
    <w:p w:rsidR="009B079D" w:rsidRPr="009B079D" w:rsidRDefault="009B079D" w:rsidP="009B079D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B079D">
        <w:rPr>
          <w:rFonts w:ascii="Times New Roman" w:hAnsi="Times New Roman"/>
          <w:sz w:val="28"/>
          <w:szCs w:val="28"/>
        </w:rPr>
        <w:t>3. Контроль над исполнением настоящего решения возложить на главу сельского поселения.</w:t>
      </w:r>
    </w:p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Л.И. Лапердина</w:t>
      </w:r>
    </w:p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079D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«Кайластуйское»</w:t>
      </w:r>
      <w:r w:rsidRPr="009B079D">
        <w:rPr>
          <w:rFonts w:ascii="Times New Roman" w:hAnsi="Times New Roman" w:cs="Times New Roman"/>
          <w:sz w:val="28"/>
          <w:szCs w:val="28"/>
        </w:rPr>
        <w:tab/>
        <w:t xml:space="preserve"> муниципального</w:t>
      </w:r>
      <w:r w:rsidRPr="009B079D">
        <w:rPr>
          <w:rFonts w:ascii="Times New Roman" w:hAnsi="Times New Roman" w:cs="Times New Roman"/>
          <w:sz w:val="28"/>
          <w:szCs w:val="28"/>
        </w:rPr>
        <w:tab/>
        <w:t>района «Город Краснокаменск</w:t>
      </w:r>
      <w:r w:rsidRPr="009B079D">
        <w:rPr>
          <w:rFonts w:ascii="Times New Roman" w:hAnsi="Times New Roman" w:cs="Times New Roman"/>
          <w:sz w:val="28"/>
          <w:szCs w:val="28"/>
        </w:rPr>
        <w:tab/>
        <w:t>и Краснокаменский район» Забайкальского края от «18» февраля 2016 г. № 4</w:t>
      </w:r>
    </w:p>
    <w:p w:rsidR="009B079D" w:rsidRPr="009B079D" w:rsidRDefault="009B079D" w:rsidP="009B079D">
      <w:pPr>
        <w:pStyle w:val="ConsNormal"/>
        <w:widowControl/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079D">
        <w:rPr>
          <w:rFonts w:ascii="Times New Roman" w:hAnsi="Times New Roman"/>
          <w:b/>
          <w:sz w:val="28"/>
          <w:szCs w:val="28"/>
        </w:rPr>
        <w:t>Изменения в Правила землепользования и застройки сельского поселения   «Кайластуйское» Забайкальского края,</w:t>
      </w:r>
      <w:r w:rsidRPr="009B079D">
        <w:rPr>
          <w:rStyle w:val="FontStyle12"/>
          <w:sz w:val="28"/>
          <w:szCs w:val="28"/>
        </w:rPr>
        <w:t xml:space="preserve"> </w:t>
      </w:r>
      <w:r w:rsidRPr="009B079D">
        <w:rPr>
          <w:rStyle w:val="FontStyle12"/>
          <w:b/>
          <w:sz w:val="28"/>
          <w:szCs w:val="28"/>
        </w:rPr>
        <w:t>утвержденные Решением Совета сельского поселения «Кайластуйское» №6 от 23.01.2013</w:t>
      </w:r>
      <w:r>
        <w:rPr>
          <w:rStyle w:val="FontStyle12"/>
          <w:b/>
          <w:sz w:val="28"/>
          <w:szCs w:val="28"/>
        </w:rPr>
        <w:t>года</w:t>
      </w:r>
    </w:p>
    <w:p w:rsidR="009B079D" w:rsidRPr="009B079D" w:rsidRDefault="009B079D" w:rsidP="009B079D">
      <w:pPr>
        <w:rPr>
          <w:rFonts w:ascii="Times New Roman" w:hAnsi="Times New Roman" w:cs="Times New Roman"/>
          <w:b/>
          <w:sz w:val="28"/>
          <w:szCs w:val="28"/>
        </w:rPr>
      </w:pPr>
    </w:p>
    <w:p w:rsidR="009B079D" w:rsidRPr="009B079D" w:rsidRDefault="009B079D" w:rsidP="009B079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 xml:space="preserve"> «</w:t>
      </w:r>
      <w:r w:rsidRPr="009B079D">
        <w:rPr>
          <w:rFonts w:ascii="Times New Roman" w:hAnsi="Times New Roman" w:cs="Times New Roman"/>
          <w:b/>
          <w:sz w:val="28"/>
          <w:szCs w:val="28"/>
        </w:rPr>
        <w:t>Глава 3. Градостроительные регламенты территориальных зон (с указанием видов разрешенного использования).</w:t>
      </w:r>
    </w:p>
    <w:p w:rsidR="009B079D" w:rsidRPr="009B079D" w:rsidRDefault="009B079D" w:rsidP="009B079D">
      <w:pPr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 xml:space="preserve">Статья 20. Для территориальных зон первого, второго и третьего типов градостроительные регламенты не устанавливаются.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Федерации. </w:t>
      </w:r>
    </w:p>
    <w:p w:rsidR="009B079D" w:rsidRPr="009B079D" w:rsidRDefault="009B079D" w:rsidP="009B079D">
      <w:pPr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ab/>
        <w:t>Для территориальных зон четвертого типа градостроительные регламенты (с указанием видов разрешенного использования) устанавливаются статьями 21-27 настоящих Правил.</w:t>
      </w:r>
    </w:p>
    <w:p w:rsidR="009B079D" w:rsidRPr="009B079D" w:rsidRDefault="009B079D" w:rsidP="009B079D">
      <w:pPr>
        <w:pStyle w:val="ae"/>
        <w:ind w:firstLine="709"/>
        <w:jc w:val="both"/>
      </w:pPr>
      <w:r w:rsidRPr="009B079D">
        <w:t>Статья 21. Жилые зоны и виды разрешенного использования земельных участков</w:t>
      </w:r>
    </w:p>
    <w:p w:rsidR="009B079D" w:rsidRPr="009B079D" w:rsidRDefault="009B079D" w:rsidP="009B079D">
      <w:pPr>
        <w:pStyle w:val="ae"/>
        <w:ind w:firstLine="709"/>
        <w:jc w:val="both"/>
      </w:pPr>
      <w:r w:rsidRPr="009B079D">
        <w:t>В жилых зонах допускается размещение отдельно стоящих, встроенных или пристроенных объектов социального и культурно-бытового обслуживания населения, объектов здравоохранения, дошкольных образовательных учреждений, образовательных учреждений начального и среднего образования, культовых зданий, стоянок автомобильного транспорта и гаражей, иных связанных с проживанием и не оказывающих негативного воздействия на окружающую среду объектов.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 xml:space="preserve">К жилым зонам относятся: </w:t>
      </w:r>
    </w:p>
    <w:p w:rsidR="009B079D" w:rsidRPr="009B079D" w:rsidRDefault="009B079D" w:rsidP="009B079D">
      <w:pPr>
        <w:pStyle w:val="33"/>
        <w:ind w:firstLine="709"/>
        <w:jc w:val="both"/>
        <w:rPr>
          <w:sz w:val="28"/>
          <w:szCs w:val="28"/>
        </w:rPr>
      </w:pPr>
      <w:r w:rsidRPr="009B079D">
        <w:rPr>
          <w:b/>
          <w:sz w:val="28"/>
          <w:szCs w:val="28"/>
        </w:rPr>
        <w:t>Зона малоэтажной жилой застройки (Ж3)</w:t>
      </w:r>
      <w:r w:rsidRPr="009B079D">
        <w:rPr>
          <w:sz w:val="28"/>
          <w:szCs w:val="28"/>
        </w:rPr>
        <w:t xml:space="preserve"> - используется преимущественно для размещения блокированных и индивидуальных жилых домов </w:t>
      </w:r>
      <w:proofErr w:type="spellStart"/>
      <w:r w:rsidRPr="009B079D">
        <w:rPr>
          <w:sz w:val="28"/>
          <w:szCs w:val="28"/>
        </w:rPr>
        <w:t>коттеджного</w:t>
      </w:r>
      <w:proofErr w:type="spellEnd"/>
      <w:r w:rsidRPr="009B079D">
        <w:rPr>
          <w:sz w:val="28"/>
          <w:szCs w:val="28"/>
        </w:rPr>
        <w:t xml:space="preserve"> типа низкой этажности (до 3 этажей) с придомовыми участками </w:t>
      </w:r>
      <w:r w:rsidRPr="009B079D">
        <w:rPr>
          <w:bCs/>
          <w:sz w:val="28"/>
          <w:szCs w:val="28"/>
        </w:rPr>
        <w:t>для ведения личного хозяйства, не требующего организации санитарно-защитных зон в границах населенных пунктов</w:t>
      </w:r>
      <w:r w:rsidRPr="009B079D">
        <w:rPr>
          <w:sz w:val="28"/>
          <w:szCs w:val="28"/>
        </w:rPr>
        <w:t>;</w:t>
      </w:r>
    </w:p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45"/>
        <w:gridCol w:w="5112"/>
        <w:gridCol w:w="1335"/>
      </w:tblGrid>
      <w:tr w:rsidR="009B079D" w:rsidRPr="009B079D" w:rsidTr="00670781">
        <w:trPr>
          <w:trHeight w:val="150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lastRenderedPageBreak/>
              <w:t>Таблица 3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9B079D" w:rsidRPr="009B079D" w:rsidTr="00670781">
        <w:trPr>
          <w:trHeight w:val="285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 стоящие жилые дома на одну семью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Сблокированные жилые дома на одну семью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Постройки для содержания мелких животных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Сады, огороды, палисадники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Индивидуальные гаражи на придомовом участке на 1-2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легковых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автомобиля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Дворовые постройки (мастерские, сараи, теплицы, бани и пр.)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659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Торговля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Универсамы, универмаги, торговые центры и магазины в капитальных зданиях, рассчитанные на  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650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43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 временных сооружениях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Общественное питание в здании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0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Отправление культа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Храмы, часовни, религиозные объединения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Монастыри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Воспитание, образование, подготовка кадров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Школы, школы-интернаты, специализированные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 искусство, информатика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Музеи, выставочные залы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Кинотеатры, клубы, дискотеки, более 300 мест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Кинотеатры, клубы, дискотеки, менее 300 мест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Библиотеки, архивы, информационные центры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 в зд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ании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Физкультурно-оздоровительные комплексы, спортивные сооружения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Спорт, отдых, вне здания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Спортплощадки, теннисные корты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Стадионы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Аттракционы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площадки, площадки для отдыха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отдыха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Здравоохранение, соцобеспечение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Больницы, клиники общего профиля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Психоневрологические больницы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Амбулатории, поликлиники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омощи, врачебные кабинеты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Ветеринарные поликлиники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Аптеки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 xml:space="preserve">Бытовое </w:t>
            </w:r>
            <w:r w:rsidRPr="009B079D">
              <w:rPr>
                <w:sz w:val="28"/>
                <w:szCs w:val="28"/>
              </w:rPr>
              <w:lastRenderedPageBreak/>
              <w:t>обслуживание населения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Дома быта, ателье, пункты проката,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по ремонту бытовой техники, мебели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Отделения связи, опорные пункты милиции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Общественные туалеты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Банки, биржи, страховые компании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Административные здания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Наука и научное обслуживание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организации, учреждения, проектные организации, офисы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Поселенческое хозяйство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виды животноводческой деятельности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виды растениеводства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Подсобные хозяйства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Хозяйственные площадки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Склады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 полностью закрытых строениях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 использованием участка вне здания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Свалки бытовых отходов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и хранение автотранспорта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Гаражи боксового типа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Гаражи многоэтажные и подземные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Мастерские автосервиса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Автозаправочные станции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Автопарки грузового транспорта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Автопарки пассажирского транспорта, таксопарки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Автостоянки открытого типа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Аэродромы легкомоторной авиации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003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АТС, небольшие котельные, КНС, РП, ТП, ГРП,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Водозаборные и очистные водопроводные сооружения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55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Антенные поля, радио и телевизионные вышки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Кладбища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Тюрьмы, воинские части</w:t>
            </w:r>
          </w:p>
        </w:tc>
        <w:tc>
          <w:tcPr>
            <w:tcW w:w="73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0"/>
        <w:gridCol w:w="2002"/>
      </w:tblGrid>
      <w:tr w:rsidR="009B079D" w:rsidRPr="009B079D" w:rsidTr="00670781">
        <w:tc>
          <w:tcPr>
            <w:tcW w:w="909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Разрешенные параметры земельных участков и их застройки 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0,02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Минимальный отступ от дома до красной линии улиц 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дома до красной линии проездов 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хозяйственных построек до красных линий улиц и проездов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дома до границы соседнего участка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стволов высокорослых деревьев до соседнего участка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отступ от стволов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среднерослых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деревьев до соседнего участка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кустарника до соседнего участка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Минимальный отступ от сараев для скота и птицы до шахтных колодцев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709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pStyle w:val="33"/>
        <w:ind w:firstLine="709"/>
        <w:jc w:val="both"/>
        <w:rPr>
          <w:sz w:val="28"/>
          <w:szCs w:val="28"/>
        </w:rPr>
      </w:pPr>
      <w:r w:rsidRPr="009B079D">
        <w:rPr>
          <w:b/>
          <w:sz w:val="28"/>
          <w:szCs w:val="28"/>
        </w:rPr>
        <w:t>Зона индивидуальной малоэтажной жилой застройки (Ж</w:t>
      </w:r>
      <w:proofErr w:type="gramStart"/>
      <w:r w:rsidRPr="009B079D">
        <w:rPr>
          <w:b/>
          <w:sz w:val="28"/>
          <w:szCs w:val="28"/>
        </w:rPr>
        <w:t>4</w:t>
      </w:r>
      <w:proofErr w:type="gramEnd"/>
      <w:r w:rsidRPr="009B079D">
        <w:rPr>
          <w:b/>
          <w:sz w:val="28"/>
          <w:szCs w:val="28"/>
        </w:rPr>
        <w:t>)</w:t>
      </w:r>
      <w:r w:rsidRPr="009B079D">
        <w:rPr>
          <w:sz w:val="28"/>
          <w:szCs w:val="28"/>
        </w:rPr>
        <w:t xml:space="preserve"> – используется преимущественно для размещения блокированных и индивидуальных жилых домов с придомовыми участками </w:t>
      </w:r>
      <w:r w:rsidRPr="009B079D">
        <w:rPr>
          <w:bCs/>
          <w:sz w:val="28"/>
          <w:szCs w:val="28"/>
        </w:rPr>
        <w:t>для ведения личного хозяйства, не требующего организации санитарно-защитных зон в границах  населенных пунктов</w:t>
      </w:r>
      <w:r w:rsidRPr="009B079D">
        <w:rPr>
          <w:sz w:val="28"/>
          <w:szCs w:val="28"/>
        </w:rPr>
        <w:t>;</w:t>
      </w:r>
    </w:p>
    <w:p w:rsidR="009B079D" w:rsidRPr="009B079D" w:rsidRDefault="009B079D" w:rsidP="009B07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9B079D" w:rsidRPr="009B079D" w:rsidTr="00670781">
        <w:trPr>
          <w:trHeight w:val="150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Таблица 4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9B079D" w:rsidRPr="009B079D" w:rsidTr="00670781">
        <w:trPr>
          <w:trHeight w:val="28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 стоящие жилые дома на одну семью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Сблокированные жилые дома на одну семью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Постройки для содержания мелких животных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Сады, огороды, палисадники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Индивидуальные гаражи на придомовом участке на 1-2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легковых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автомобиля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Дворовые постройки (мастерские, сараи, теплицы, бани и пр.)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Общежития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82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Торговля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Универсамы, универмаги, торговые центры и магазины в капитальных зданиях, рассчитанные на большой поток посетителей (более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650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 же, на малый поток посетителей (менее </w:t>
            </w:r>
            <w:smartTag w:uri="urn:schemas-microsoft-com:office:smarttags" w:element="metricconverter">
              <w:smartTagPr>
                <w:attr w:name="ProductID" w:val="65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650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43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 т. д.) оптовые базы, в капитальных зданиях.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рынки и 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 временных сооружениях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мелкорозничной торговли во временных сооружениях и вне их, рассчитанные на малый поток посетителей: киоски, павильоны, палатки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Общественное питание в здании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Предприятия питания, рассчитанные на большой поток посетителей (площадь более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 же, рассчитанные на малый поток посетителей (площадь менее </w:t>
            </w:r>
            <w:smartTag w:uri="urn:schemas-microsoft-com:office:smarttags" w:element="metricconverter">
              <w:smartTagPr>
                <w:attr w:name="ProductID" w:val="400 м2"/>
              </w:smartTagPr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400 м</w:t>
              </w:r>
              <w:proofErr w:type="gramStart"/>
              <w:r w:rsidRPr="009B079D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0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Отправление культа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Храмы, часовни, религиозные объединения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Монастыри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Воспитание, образование, подготовка кадров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Школы, школы-интернаты, специализированные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среднего и высшего профессионального образования, их филиалы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искусство, информатика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Музеи, выставочные залы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Кинотеатры, клубы, дискотеки, более 300 мест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Кинотеатры, клубы, дискотеки, менее 300 мест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Библиотеки, архивы, информационные центры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 в зд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ании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Физкультурно-оздоровительные комплексы, спортивные сооружения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Спорт, отдых, вне здания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Спортплощадки, теннисные корты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Стадионы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Аттракционы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 площадки, площадки для отдыха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отдыха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 т. д.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Здравоохранение, соцобеспечение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Больницы, клиники общего профиля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Психоневрологические больницы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Амбулатории, поликлиники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омощи, врачебные кабинеты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Ветеринарные поликлиники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Аптеки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 быта, ателье, пункты проката, химчистки, ремонт обуви (в том числе во временных объектах), ремонт квартир и жилых домов по 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по ремонту бытовой техники, мебели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Отделения связи, опорные пункты милиции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Пожарные депо, станции скорой помощи, отделения милиции, военкоматы, призывные пункты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Общественные туалеты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Банки, биржи, страховые компании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Административные здания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Наука и научное обслуживание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 организации, учреждения, проектные организации, офисы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Поселенческое хозяйство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виды животноводческой деятельности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виды растениеводства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Подсобные хозяйства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Хозяйственные площадки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Склады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 полностью закрытых строениях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 использованием участка вне здания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Свалки бытовых отходов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Обслуживание и хранение автотранспорта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Гаражи боксового типа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Гаражи многоэтажные и подземные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Мастерские автосервиса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Автозаправочные станции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Автопарки грузового транспорта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Автопарки пассажирского транспорта, таксопарки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Автостоянки открытого типа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Аэродромы легкомоторной авиации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003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АТС, небольшие котельные, КНС, РП, ТП, ГРП,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Водозаборные и очистные водопроводные сооружения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Антенные поля, радио и телевизионные вышки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Кладбища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Тюрьмы, воинские части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86"/>
        <w:gridCol w:w="2006"/>
      </w:tblGrid>
      <w:tr w:rsidR="009B079D" w:rsidRPr="009B079D" w:rsidTr="00670781">
        <w:tc>
          <w:tcPr>
            <w:tcW w:w="909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Разрешенные параметры земельных участков и их застройки 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0,02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жилого дома или строения до красной линии улиц 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жилого дома или строения  до красной линии проездов 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жилого дома или строения  до границы соседнего участка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(м)               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с  деревянными   перекрытиями и покрытиями,  защищенными    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трудногорючими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негорючими материалами (м)                  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блокированными домами и жилыми строениями  из древесины, каркасных ограждающих  конструкций из   негорючих,  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трудногорючих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   горючих  материалов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Минимальные противопожарные расстояния  между жилыми  домами  и  строениями,  в  том  числе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блокированными   из   негорючих    материалов несущих и  ограждающих  конструкций  (камень, бетон и т.п.)  и  из  древесины,  каркасных ограждающих   конструкций    из    негорючих,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трудногорючих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горючих материалов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Минимальные противопожарные расстояния  между жилыми  домами  и  строениями,  в  том  числе блокированными   из   негорючих    материалов несущих и  ограждающих  конструкций  (камень, бетон и т.п.)  с  деревянными   перекрытиями и покрытиями,  защищенными    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трудногорючими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негорючими материалами,  и  домами  и  жилыми строениями    из     древесины,     каркасных ограждающих   конструкций    из    негорючих,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трудногорючих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горючих материалов.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 отступ   от     построек для содержания скота и птицы до соседнего участка.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   (м)               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 отступ  от  прочих  построек (бань, гаражей и др.) до соседнего участка.  Допускается блокировка хозяйственных построек на смежных земельных  участках  по  взаимному согласию     домовладельцев          с учетом противопожарных требований (м)                   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стволов высокорослых деревьев до соседнего участка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отступ от стволов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среднерослых</w:t>
            </w:r>
            <w:proofErr w:type="spell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деревьев до соседнего участка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кустарника до соседнего участка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сараев для скота и птицы (одиночных или двойных) от окон жилых помещений дома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Минимальный отступ сараев для скота и птицы до 8 блоков от окон жилых помещений дома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сараев для скота и птицы от 9 до 30 блоков от окон жилых помещений дома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сараев для скота и птицы до шахтных колодцев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708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от хозяйственной площадки до входа в дом (м)</w:t>
            </w:r>
          </w:p>
        </w:tc>
        <w:tc>
          <w:tcPr>
            <w:tcW w:w="200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9B079D" w:rsidRPr="009B079D" w:rsidRDefault="009B079D" w:rsidP="009B079D">
      <w:pPr>
        <w:rPr>
          <w:rFonts w:ascii="Times New Roman" w:hAnsi="Times New Roman" w:cs="Times New Roman"/>
          <w:sz w:val="28"/>
          <w:szCs w:val="28"/>
        </w:rPr>
      </w:pP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 xml:space="preserve">Статья 22. Общественно-деловая зона и виды разрешенного использования земельных участков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Общественно-деловая зона (О)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предназначения для размещения объектов здравоохранения, культуры, торговли, общественного питания, бытового обслуживания, предпринимательской деятельности, а также образовательных учреждений начального, среднего и высшего профессионального образования, административных, научно-исследовательских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активности, в границах населенных пунктов.</w:t>
      </w:r>
      <w:proofErr w:type="gramEnd"/>
    </w:p>
    <w:tbl>
      <w:tblPr>
        <w:tblW w:w="47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7"/>
        <w:gridCol w:w="3042"/>
        <w:gridCol w:w="1167"/>
        <w:gridCol w:w="874"/>
        <w:gridCol w:w="1453"/>
      </w:tblGrid>
      <w:tr w:rsidR="009B079D" w:rsidRPr="009B079D" w:rsidTr="00670781">
        <w:trPr>
          <w:trHeight w:val="285"/>
        </w:trPr>
        <w:tc>
          <w:tcPr>
            <w:tcW w:w="5000" w:type="pct"/>
            <w:gridSpan w:val="5"/>
          </w:tcPr>
          <w:p w:rsidR="009B079D" w:rsidRPr="009B079D" w:rsidRDefault="009B079D" w:rsidP="00670781">
            <w:pPr>
              <w:pStyle w:val="4"/>
              <w:spacing w:after="0"/>
              <w:ind w:firstLine="709"/>
            </w:pPr>
            <w:r w:rsidRPr="009B079D">
              <w:t>Таблица 5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type="#_x0000_t75" alt="" style="width:.9pt;height:7.2pt"/>
              </w:pic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5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Постоянное проживание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Отдельно стоящие жилые дома на одну семью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Гостиницы, мотели, кемпинги, дома приезжих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825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торговой площади)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же, на малый поток посетителей (менее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43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4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1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Объекты  мелкорозничной торговли во временных сооружениях и вне их, рассчитанные на малый поток посетителей:  киоски, павильоны, палатки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Общественное питание в здании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): рестораны,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кафе, столовые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 же,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рассчитанные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малый поток посетителей (площадь менее 400м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0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Храмы, часовни, религиозные объединения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Воспитание, образование, подготовка кадров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Учреждения начального, среднего и высшего профессионального образования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искусство, информатика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рт  в зд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Санатории, дома отдыха, детские лагеря отдыха, дома рыбака, охотника, турбазы и т.д.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площадки, площадки для отдыха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        благоустройства, малые архитектурные формы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Здравоохранение, соцобеспечение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Предприятия по ремонту бытовой техники, мебели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Встроенно-пристроенные     обслуживающие объекты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Наука и научное  обслуживание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Промышленное производство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Поселенческое хозяйство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Хозяйственные площадки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Гаражи ведомственных  легковых  автомобилей специального назначения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Автостоянки   для   временного   хранения легковых автомобилей и автобусов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Автовокзалы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003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Объекты специального назначения </w:t>
            </w: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382" w:type="pct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4" w:type="pct"/>
            <w:gridSpan w:val="3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804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5000" w:type="pct"/>
            <w:gridSpan w:val="5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Разрешенные параметры земельных участков и их застройки 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Жилые дома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Общественные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объекты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0,20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ind w:left="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pStyle w:val="21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-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отступ дошкольных образовательных учреждений, общеобразовательных организаций до красной линии (м) </w:t>
            </w:r>
          </w:p>
        </w:tc>
        <w:tc>
          <w:tcPr>
            <w:tcW w:w="1934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25,0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отступ дошкольных образовательных учреждений, общеобразовательных организаций до границ земельных участков (м)</w:t>
            </w:r>
          </w:p>
        </w:tc>
        <w:tc>
          <w:tcPr>
            <w:tcW w:w="1934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нормам инсоляции, освещенности и противопожарным требованиям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отступы приемных пунктов вторичного сырья до границ земельных участков (м)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отступы пожарных депо до красной линии (м)</w:t>
            </w:r>
          </w:p>
        </w:tc>
        <w:tc>
          <w:tcPr>
            <w:tcW w:w="1934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Минимальные отступы пожарных депо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 границ земельных участков (м)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50,0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Минимальные отступы от кладбищ традиционного захоронения площадью до 10 га до красных линий (м)</w:t>
            </w:r>
          </w:p>
        </w:tc>
        <w:tc>
          <w:tcPr>
            <w:tcW w:w="1934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</w:tr>
      <w:tr w:rsidR="009B079D" w:rsidRPr="009B079D" w:rsidTr="00670781">
        <w:tc>
          <w:tcPr>
            <w:tcW w:w="3066" w:type="pct"/>
            <w:gridSpan w:val="2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отступы от кладбищ традиционного захоронения площадью до 10 га до границ земельных участков (м)</w:t>
            </w:r>
          </w:p>
        </w:tc>
        <w:tc>
          <w:tcPr>
            <w:tcW w:w="64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88" w:type="pct"/>
            <w:gridSpan w:val="2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</w:tr>
    </w:tbl>
    <w:p w:rsidR="009B079D" w:rsidRPr="009B079D" w:rsidRDefault="009B079D" w:rsidP="009B07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Примечания:</w:t>
      </w:r>
    </w:p>
    <w:p w:rsidR="009B079D" w:rsidRPr="009B079D" w:rsidRDefault="009B079D" w:rsidP="009B07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1. Участки дошкольных образовательных организаций не должны примыкать непосредственно к городским улицам и межквартальным проездам.</w:t>
      </w:r>
    </w:p>
    <w:p w:rsidR="009B079D" w:rsidRPr="009B079D" w:rsidRDefault="009B079D" w:rsidP="009B07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9B079D" w:rsidRPr="009B079D" w:rsidRDefault="009B079D" w:rsidP="009B07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3. Участки вновь размещаемых больниц не должны примыкать непосредственно к магистральным улицам.</w:t>
      </w:r>
    </w:p>
    <w:p w:rsidR="009B079D" w:rsidRPr="009B079D" w:rsidRDefault="009B079D" w:rsidP="009B079D">
      <w:pPr>
        <w:pStyle w:val="ae"/>
        <w:ind w:firstLine="709"/>
        <w:jc w:val="both"/>
      </w:pP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 xml:space="preserve">Статья 23. Производственные зоны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>Производственные зоны предназначены для размещения промышленных и коммунально-складских объектов в границах населенных пунктов и на землях промышленности.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К производственным зонам относятся: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предприятий 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III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-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II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класса (П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) 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>- используется для размещения предприятий, требующих организации санитарно-защитных зон 300-</w:t>
      </w:r>
      <w:smartTag w:uri="urn:schemas-microsoft-com:office:smarttags" w:element="metricconverter">
        <w:smartTagPr>
          <w:attr w:name="ProductID" w:val="500 метров"/>
        </w:smartTagPr>
        <w:r w:rsidRPr="009B079D">
          <w:rPr>
            <w:rFonts w:ascii="Times New Roman" w:hAnsi="Times New Roman" w:cs="Times New Roman"/>
            <w:snapToGrid w:val="0"/>
            <w:sz w:val="28"/>
            <w:szCs w:val="28"/>
          </w:rPr>
          <w:t>500 метров</w:t>
        </w:r>
      </w:smartTag>
      <w:r w:rsidRPr="009B079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предприятий 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класса (П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 - используется для размещения предприятий, требующих организации санитарно-защитных зон до 100 метров.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предприятий 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V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класса (П3)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предприятий,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9B079D">
          <w:rPr>
            <w:rFonts w:ascii="Times New Roman" w:hAnsi="Times New Roman" w:cs="Times New Roman"/>
            <w:snapToGrid w:val="0"/>
            <w:sz w:val="28"/>
            <w:szCs w:val="28"/>
          </w:rPr>
          <w:t>50 метров</w:t>
        </w:r>
      </w:smartTag>
      <w:r w:rsidRPr="009B079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коммунальных и складских объектов 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IV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класса (П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4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коммунально-складских объектов, 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обслуживающих жилую и производственную зоны, требующих  организации санитарно-защитных зон до </w:t>
      </w:r>
      <w:smartTag w:uri="urn:schemas-microsoft-com:office:smarttags" w:element="metricconverter">
        <w:smartTagPr>
          <w:attr w:name="ProductID" w:val="100 метров"/>
        </w:smartTagPr>
        <w:r w:rsidRPr="009B079D">
          <w:rPr>
            <w:rFonts w:ascii="Times New Roman" w:hAnsi="Times New Roman" w:cs="Times New Roman"/>
            <w:snapToGrid w:val="0"/>
            <w:sz w:val="28"/>
            <w:szCs w:val="28"/>
          </w:rPr>
          <w:t>100 метров</w:t>
        </w:r>
      </w:smartTag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коммунально-складских объектов 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V</w:t>
      </w: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класса (П5)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коммунально-складских объектов, обслуживающих жилую и производственную зоны, требующих организации санитарно-защитных зон до </w:t>
      </w:r>
      <w:smartTag w:uri="urn:schemas-microsoft-com:office:smarttags" w:element="metricconverter">
        <w:smartTagPr>
          <w:attr w:name="ProductID" w:val="50 метров"/>
        </w:smartTagPr>
        <w:r w:rsidRPr="009B079D">
          <w:rPr>
            <w:rFonts w:ascii="Times New Roman" w:hAnsi="Times New Roman" w:cs="Times New Roman"/>
            <w:snapToGrid w:val="0"/>
            <w:sz w:val="28"/>
            <w:szCs w:val="28"/>
          </w:rPr>
          <w:t>50 метров</w:t>
        </w:r>
      </w:smartTag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гаражей (П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баз и гаражей, требующих  организации санитарно-защитных зон от 15 до </w:t>
      </w:r>
      <w:smartTag w:uri="urn:schemas-microsoft-com:office:smarttags" w:element="metricconverter">
        <w:smartTagPr>
          <w:attr w:name="ProductID" w:val="50 метров"/>
        </w:smartTagPr>
        <w:r w:rsidRPr="009B079D">
          <w:rPr>
            <w:rFonts w:ascii="Times New Roman" w:hAnsi="Times New Roman" w:cs="Times New Roman"/>
            <w:snapToGrid w:val="0"/>
            <w:sz w:val="28"/>
            <w:szCs w:val="28"/>
          </w:rPr>
          <w:t>50 метров</w:t>
        </w:r>
      </w:smartTag>
      <w:r w:rsidRPr="009B079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055"/>
        <w:gridCol w:w="808"/>
        <w:gridCol w:w="806"/>
        <w:gridCol w:w="804"/>
        <w:gridCol w:w="804"/>
        <w:gridCol w:w="804"/>
        <w:gridCol w:w="793"/>
      </w:tblGrid>
      <w:tr w:rsidR="009B079D" w:rsidRPr="009B079D" w:rsidTr="00670781">
        <w:trPr>
          <w:trHeight w:val="285"/>
        </w:trPr>
        <w:tc>
          <w:tcPr>
            <w:tcW w:w="5000" w:type="pct"/>
            <w:gridSpan w:val="7"/>
          </w:tcPr>
          <w:p w:rsidR="009B079D" w:rsidRPr="009B079D" w:rsidRDefault="009B079D" w:rsidP="00670781">
            <w:pPr>
              <w:pStyle w:val="4"/>
              <w:spacing w:after="0"/>
              <w:ind w:firstLine="709"/>
            </w:pPr>
            <w:r w:rsidRPr="009B079D">
              <w:t>Таблица 6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alt="" style="width:.9pt;height:7.2pt"/>
              </w:pict>
            </w:r>
          </w:p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</w:tc>
      </w:tr>
      <w:tr w:rsidR="009B079D" w:rsidRPr="009B079D" w:rsidTr="00670781">
        <w:trPr>
          <w:trHeight w:val="285"/>
        </w:trPr>
        <w:tc>
          <w:tcPr>
            <w:tcW w:w="2285" w:type="pct"/>
          </w:tcPr>
          <w:p w:rsidR="009B079D" w:rsidRPr="009B079D" w:rsidRDefault="009B079D" w:rsidP="006707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54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53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П3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53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П5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proofErr w:type="gramEnd"/>
          </w:p>
        </w:tc>
      </w:tr>
      <w:tr w:rsidR="009B079D" w:rsidRPr="009B079D" w:rsidTr="00670781">
        <w:trPr>
          <w:trHeight w:val="28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Предприятия  и 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коммунально</w:t>
            </w:r>
            <w:proofErr w:type="spell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складские организации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V</w:t>
            </w: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класса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IV</w:t>
            </w: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класса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III</w:t>
            </w: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класса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II класса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82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Жилые дома и общежития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Физкультурно-спортивные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сооружения для обслуживания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лиц работающих на предприятиях (спортзалы  и спортплощадки, теннисные корты)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3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Автозаправочные станции, станции  технического обслуживания, стоянки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Очистные сооружения, канализация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3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proofErr w:type="spell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Электрокотельные</w:t>
            </w:r>
            <w:proofErr w:type="spellEnd"/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      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Трансформаторные подстанции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Административные здания и офисы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Учреждения  здравоохранения для обслуживания лиц работающих на предприятиях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70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 xml:space="preserve">Предприятия торговли, общественного питания и культурно-бытового обслуживания,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лиц</w:t>
            </w:r>
            <w:proofErr w:type="gram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работающих на предприятиях (без выделения торговых зон)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Учреждения, начального, среднего и высшего профессионального образования, связанные с производством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Административно-хозяйственные, деловые и общественные  учреждения   и   организации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и общественные  учреждения   и   организации локального значения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Офисы и представительства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Судебные и юридические органы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Многофункциональные         деловые и обслуживающие здания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Кредитно-финансовые учреждения Здания управления, конструкторские бюро, учебные      заведения,       поликлиники, научно-исследовательские      лаборатории, связанные с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обслуживанием предприятий     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Спортивно-оздоровительные сооружения для работников предприятий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Пункты  оказания   первой   медицинской помощи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Предприятия,   магазины      оптовой и мелкооптовой торговли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Рынки промышленных товаров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Магазины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торговые объекты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бытового обслуживания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жилищно-коммунального хозяйства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Отделения, участковые пункты милиции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Пожарные части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Ветлечебницы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228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Общежития, связанные с  производством</w:t>
            </w:r>
          </w:p>
        </w:tc>
        <w:tc>
          <w:tcPr>
            <w:tcW w:w="455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4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53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447" w:type="pct"/>
          </w:tcPr>
          <w:p w:rsidR="009B079D" w:rsidRPr="009B079D" w:rsidRDefault="009B079D" w:rsidP="0067078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1"/>
        <w:gridCol w:w="2781"/>
      </w:tblGrid>
      <w:tr w:rsidR="009B079D" w:rsidRPr="009B079D" w:rsidTr="00670781">
        <w:trPr>
          <w:trHeight w:val="30"/>
        </w:trPr>
        <w:tc>
          <w:tcPr>
            <w:tcW w:w="9952" w:type="dxa"/>
            <w:gridSpan w:val="2"/>
          </w:tcPr>
          <w:p w:rsidR="009B079D" w:rsidRPr="009B079D" w:rsidRDefault="009B079D" w:rsidP="00670781">
            <w:pPr>
              <w:spacing w:after="120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(П5-П6)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0,5 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9B079D" w:rsidRPr="009B079D" w:rsidTr="00670781">
        <w:tc>
          <w:tcPr>
            <w:tcW w:w="6870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8"/>
        <w:gridCol w:w="2794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(П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3,0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8"/>
        <w:gridCol w:w="2794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Разрешенные параметры земельных участков и их застройки   (П3)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3"/>
        <w:gridCol w:w="2799"/>
      </w:tblGrid>
      <w:tr w:rsidR="009B079D" w:rsidRPr="009B079D" w:rsidTr="00670781">
        <w:trPr>
          <w:trHeight w:val="450"/>
        </w:trPr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(П1-П2)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left="71" w:hanging="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pStyle w:val="21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</w:t>
            </w:r>
          </w:p>
        </w:tc>
      </w:tr>
    </w:tbl>
    <w:p w:rsidR="009B079D" w:rsidRPr="009B079D" w:rsidRDefault="009B079D" w:rsidP="009B079D">
      <w:pPr>
        <w:pStyle w:val="ae"/>
        <w:ind w:firstLine="708"/>
        <w:jc w:val="both"/>
        <w:rPr>
          <w:b/>
        </w:rPr>
      </w:pPr>
      <w:r w:rsidRPr="009B079D">
        <w:rPr>
          <w:b/>
        </w:rPr>
        <w:t xml:space="preserve">Статья 24. Зоны инженерных и транспортных инфраструктур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Зоны инженерных и транспортных инфраструктур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автомобильного, воздушного и трубопроводного транспорта, связи, а также для установления 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санитарно-защитных зон таких объектов в соответствии с техническими регламентами.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К зонам инженерной и транспортной инфраструктур относятся: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воздушного транспорта (И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аэропорта, иных объектов воздушного транспорта, а также объектов, связанных с эксплуатацией,  содержанием, строительствам, реконструкцией, ремонтом, развитием наземных и подземных зданий, строений, сооружений и устройств воздушного транспорта.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сооружений железной дороги (И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железнодорожных путей, станции и объектов по обслуживанию путевого хозяйства. </w:t>
      </w:r>
    </w:p>
    <w:p w:rsidR="009B079D" w:rsidRPr="009B079D" w:rsidRDefault="009B079D" w:rsidP="009B079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Зона сооружений и коммуникаций инженерной инфраструктуры (И3) 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- используется для размещении головных сооружений водоснабжения, очистных сооружений, канализации, источников теплоснабжении и электроснабжения, сооружений газоснабжении, теле- и радиотрансляции, телефонизации, соответствующих магистральных инженерных сетей, требующих обязательного учета при планировании и застройке </w:t>
      </w:r>
      <w:r w:rsidRPr="009B079D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9B079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9B079D">
        <w:rPr>
          <w:rFonts w:ascii="Times New Roman" w:hAnsi="Times New Roman" w:cs="Times New Roman"/>
          <w:sz w:val="28"/>
          <w:szCs w:val="28"/>
        </w:rPr>
        <w:t>»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9B079D" w:rsidRPr="009B079D" w:rsidRDefault="009B079D" w:rsidP="009B079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7"/>
        <w:gridCol w:w="1164"/>
        <w:gridCol w:w="1036"/>
        <w:gridCol w:w="1298"/>
      </w:tblGrid>
      <w:tr w:rsidR="009B079D" w:rsidRPr="009B079D" w:rsidTr="00670781">
        <w:trPr>
          <w:trHeight w:val="285"/>
        </w:trPr>
        <w:tc>
          <w:tcPr>
            <w:tcW w:w="5000" w:type="pct"/>
            <w:gridSpan w:val="4"/>
          </w:tcPr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Таблица 7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-  - виды использования, на которые не может быть получено зональное разрешение.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alt="" style="width:.9pt;height:7.2pt"/>
              </w:pict>
            </w:r>
          </w:p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</w:t>
            </w: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565" w:type="pct"/>
          </w:tcPr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7" w:type="pct"/>
          </w:tcPr>
          <w:p w:rsidR="009B079D" w:rsidRPr="009B079D" w:rsidRDefault="009B079D" w:rsidP="0067078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И3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Взлетно-посадочная полоса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О</w:t>
            </w:r>
          </w:p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-</w:t>
            </w:r>
          </w:p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 xml:space="preserve">Аэропорт 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Объекты по обслуживанию воздушного транспорта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Наземные и подземные здания, строения, сооружения, устройства, связанные с эксплуатацией воздушного транспорта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Железнодорожные пути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Объекты по обслуживанию путевого хозяйства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Железнодорожные вокзалы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8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Железнодорожные остановочные платформы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Автомобильные дороги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82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Развязки дорог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Пешеходные тротуары, велосипедные дорожки, разделительные зеленые полосы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43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Автозаправочные станции, станции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технического обслуживания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4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Стоянки автомобилей и велосипедов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31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Посты ГИБДД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Мотели, кемпинги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Предприятия торговли, общественного питания, аптеки, медпункты, отдельно стоящие общественные туалеты, ориентированные на обслуживание водителей, пассажиров и </w:t>
            </w: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эксплуатационного персонала инженерных сооружений и коммуникаций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В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3092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Головные сооружения водоснабжения, очистные сооружения канализации, сливные станции, источники теплоснабжения и электроснабжения, теле- и радиотрансляции, телефонизации, магистральные инженерные сети</w:t>
            </w:r>
          </w:p>
        </w:tc>
        <w:tc>
          <w:tcPr>
            <w:tcW w:w="63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565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707" w:type="pct"/>
          </w:tcPr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 xml:space="preserve">Статья 25. Рекреационные зоны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79D">
        <w:rPr>
          <w:rFonts w:ascii="Times New Roman" w:hAnsi="Times New Roman" w:cs="Times New Roman"/>
          <w:sz w:val="28"/>
          <w:szCs w:val="28"/>
        </w:rPr>
        <w:t xml:space="preserve">В состав зон рекреационного назначения включаются территории занятые городскими (поселковыми) лесами, скверами, парками, садами, прудами, озерами, водохранилищами, пляжами, территории естественного ландшафта. </w:t>
      </w:r>
      <w:proofErr w:type="gramEnd"/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К рекреационным зонам относятся: </w:t>
      </w:r>
    </w:p>
    <w:p w:rsidR="009B079D" w:rsidRPr="009B079D" w:rsidRDefault="009B079D" w:rsidP="009B079D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пассивного отдыха (Р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лесопарковая территория, которая предназначена для пассивных рекреационных функций и включает </w:t>
      </w:r>
      <w:r w:rsidRPr="009B079D">
        <w:rPr>
          <w:rFonts w:ascii="Times New Roman" w:hAnsi="Times New Roman" w:cs="Times New Roman"/>
          <w:sz w:val="28"/>
          <w:szCs w:val="28"/>
        </w:rPr>
        <w:t>городские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(поселковые) леса, </w:t>
      </w:r>
      <w:proofErr w:type="spellStart"/>
      <w:r w:rsidRPr="009B079D">
        <w:rPr>
          <w:rFonts w:ascii="Times New Roman" w:hAnsi="Times New Roman" w:cs="Times New Roman"/>
          <w:snapToGrid w:val="0"/>
          <w:sz w:val="28"/>
          <w:szCs w:val="28"/>
        </w:rPr>
        <w:t>лугопарки</w:t>
      </w:r>
      <w:proofErr w:type="spellEnd"/>
      <w:r w:rsidRPr="009B079D">
        <w:rPr>
          <w:rFonts w:ascii="Times New Roman" w:hAnsi="Times New Roman" w:cs="Times New Roman"/>
          <w:snapToGrid w:val="0"/>
          <w:sz w:val="28"/>
          <w:szCs w:val="28"/>
        </w:rPr>
        <w:t>, водоемы, охраняемые ландшафты,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1"/>
        <w:gridCol w:w="5142"/>
        <w:gridCol w:w="1289"/>
      </w:tblGrid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pStyle w:val="4"/>
              <w:spacing w:after="0"/>
            </w:pPr>
            <w:r w:rsidRPr="009B079D">
              <w:t>Таблица 8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9B079D" w:rsidRPr="009B079D" w:rsidTr="00670781">
        <w:trPr>
          <w:trHeight w:val="285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Постоянное проживание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Отдельно стоящие жилые дома на одну семью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825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торговой площади)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же, на малый поток посетителей (менее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43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Общественное питание в здании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): рестораны,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кафе, столовые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 же,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рассчитанные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малый поток посетителей (площадь менее 400м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0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Храмы, часовни, религиозные объединения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Воспитание, образование, подготовка кадров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искусство, информатика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рт  в зд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 площадки,     площадки для отдыха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  благоустройства,   малые архитектурные формы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Места для пикников, костров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Здравоохранение, соцобеспечение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по ремонту бытовой техники, мебели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Административные здания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Наука и научное  обслуживание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Промышленное производство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Поселенческое хозяйство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Автостоянки открытого типа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625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63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8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70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7"/>
        <w:gridCol w:w="2805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  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0,02 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left="71" w:hanging="7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pStyle w:val="21"/>
              <w:jc w:val="center"/>
              <w:rPr>
                <w:b/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 xml:space="preserve">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НР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активного отдыха населения (Р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активных   рекреационных  функций  и включает в себя озелененные территории общего пользования, скверы, бульвары с соответствующими объектами для отдыха, расположенные в границах населенных пунктов. 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77"/>
        <w:gridCol w:w="5173"/>
        <w:gridCol w:w="1242"/>
      </w:tblGrid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9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alt="" style="width:.9pt;height:7.2pt"/>
              </w:pic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9B079D" w:rsidRPr="009B079D" w:rsidTr="00670781">
        <w:trPr>
          <w:trHeight w:val="28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Постоянное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Отдельно стоящие жилые дома на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одну семью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82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большой поток посетителей (более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торговой площади)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же, на малый поток посетителей (менее 650м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43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Общественное питание в здании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 м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 же,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рассчитанные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малый поток посетителей (площадь менее 400м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30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Храмы, часовни, религиозные объединения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Воспитание, образование, подготовка кадров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Детские дошкольные учреждения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начального, среднего и высшего профессионального образования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искусство, информатика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рт  в зд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 площадки,     площадки для отдыха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Некапитальные     вспомогательные строения и инфраструктура для отдыха 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  благоустройства,   малые архитектурные формы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Места для пикников, костров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Здравоохранение, соцобеспечение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>Бытовое обслуживание населения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 быта, ателье, пункты проката, химчистки, ремонт обуви (в том 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по ремонту бытовой техники, мебели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Административные здания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Наука и научное  обслуживание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Промышленное производство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Поселенческое хозяйство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Автостоянки открытого типа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Автовокзалы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96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1472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5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683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pStyle w:val="a5"/>
        <w:spacing w:after="12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05"/>
        <w:gridCol w:w="2787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Разрешенные параметры земельных участков и их застройки</w:t>
            </w:r>
            <w:r w:rsidRPr="009B079D">
              <w:rPr>
                <w:rFonts w:ascii="Times New Roman" w:hAnsi="Times New Roman" w:cs="Times New Roman"/>
                <w:b/>
                <w:bCs/>
                <w:color w:val="808000"/>
                <w:sz w:val="28"/>
                <w:szCs w:val="28"/>
              </w:rPr>
              <w:t xml:space="preserve">   </w:t>
            </w:r>
            <w:r w:rsidRPr="009B079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1,0  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B079D" w:rsidRPr="009B079D" w:rsidTr="00670781">
        <w:tc>
          <w:tcPr>
            <w:tcW w:w="6856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B079D" w:rsidRPr="009B079D" w:rsidRDefault="009B079D" w:rsidP="009B079D">
      <w:pPr>
        <w:shd w:val="clear" w:color="auto" w:fill="FFFFFF"/>
        <w:spacing w:after="120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естественного ландшафта (Р3)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включает в себя природные ландшафты и другие открытые пространства, расположенные в границах населенных пунктов.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11"/>
        <w:gridCol w:w="5050"/>
        <w:gridCol w:w="1431"/>
      </w:tblGrid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pStyle w:val="4"/>
              <w:spacing w:after="0"/>
            </w:pPr>
            <w:r w:rsidRPr="009B079D">
              <w:pict>
                <v:shape id="_x0000_i1029" type="#_x0000_t75" alt="" style="width:.9pt;height:7.2pt"/>
              </w:pict>
            </w:r>
            <w:r w:rsidRPr="009B079D">
              <w:t xml:space="preserve"> Таблица 10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3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</w:p>
        </w:tc>
      </w:tr>
      <w:tr w:rsidR="009B079D" w:rsidRPr="009B079D" w:rsidTr="00670781">
        <w:trPr>
          <w:trHeight w:val="285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Постоянное проживание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Отдельно стоящие жилые дома на одну семью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Сблокированные жилые дома на одну семью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Временное проживание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Гостиницы, мотели, кемпинги, дома приезжих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Общежития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4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 ребенка, детские дома, дома для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престарелых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659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Торговля 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Универсамы, универмаги, торговые центры и магазины в капитальных зданиях, рассчитанные на  малый поток посетителей (менее 650 м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торговой площади)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3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Торгово-складские (продовольственные, овощные и т.д.) оптовые  базы,  в капитальных зданиях.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оборудованные  рынки и торговые зоны продовольственных, промтоварных, сельхозпродуктов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Рынки, торговые зоны во временных сооружениях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 мелкорозничной торговли во временных сооружениях и вне их, рассчитанные на малый поток посетителей:  киоски, павильоны, палатки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Общественное питание в здании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Предприятия питания, рассчитанные на большой поток посетителей (площадь более 400 м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): рестораны, кафе, столовые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 же, рассчитанные на малый поток посетителей (площадь менее 400 м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30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культа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Мечети, церкви, часовни, религиозные объединения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Монастыри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Воспитание, образование, подготовка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кадров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Детские дошкольные учреждения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1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Школы, школы-интернаты, специализированные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Учреждения среднего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 высшего образования, учебные центры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Культура, искусство, информатика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Музеи, выставочные залы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более 300 мест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Кинотеатры, клубы, дискотеки, менее 300 мест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Библиотеки, архивы, информационные центры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культура, спо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рт  в зд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ании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Физкультурно-оздоровительные комплексы, спортивные сооружения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Спорт, отдых, вне здания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Спортплощадки, теннисные корты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Стадионы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для верховой езды, ипподромы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85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Аттракционы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отдыха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Санатории, дома отдыха, детские лагеря отдыха, дома рыбака, охотника, турбазы и т.д.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Здравоохранение, соцобеспечение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Больницы, клиники общего профиля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Психоневрологические больницы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Инфекционные, онкологические больницы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Амбулатории, поликлиники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Пункты первой мед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омощи, врачебные кабинеты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Ветеринарные поликлиники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Аптеки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pStyle w:val="6"/>
              <w:spacing w:after="120"/>
              <w:jc w:val="center"/>
              <w:rPr>
                <w:sz w:val="28"/>
                <w:szCs w:val="28"/>
              </w:rPr>
            </w:pPr>
            <w:r w:rsidRPr="009B079D">
              <w:rPr>
                <w:sz w:val="28"/>
                <w:szCs w:val="28"/>
              </w:rPr>
              <w:t xml:space="preserve">Бытовое </w:t>
            </w:r>
            <w:r w:rsidRPr="009B079D">
              <w:rPr>
                <w:sz w:val="28"/>
                <w:szCs w:val="28"/>
              </w:rPr>
              <w:lastRenderedPageBreak/>
              <w:t>обслуживание населения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Дома быта, ателье, пункты проката, химчистки, ремонт обуви (в том </w:t>
            </w: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числе во временных объектах), ремонт квартир и жилых  домов по заказам населения, фотоателье, парикмахерские, ритуальные услуги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Предприятия по ремонту бытовой техники, по изготовлению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деревянных изделий, мебели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объекты, связь, милиция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минипрачечные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Отделения связи, опорные пункты милиции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Пожарные  депо, станции скорой помощи, отделения  милиции, военкоматы, призывные пункты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Общественные туалеты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Управление, финансы, страхование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Банки, биржи, страховые компании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Административные здания, общественные организации, суды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Наука и научное  обслуживание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Научные организации, учреждения, проектные  организации, офисы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Промышленное производство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Промышленные предприятия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Поселенческое хозяйство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животноводческой деятельности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 виды растениеводства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Подсобные хозяйства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Склады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полностью закрытых строениях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использованием участка вне здания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Свалки бытовых отходов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Обслуживание и хранение автотранспорта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Гаражи, </w:t>
            </w:r>
            <w:proofErr w:type="spell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отдельностоящие</w:t>
            </w:r>
            <w:proofErr w:type="spell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боксового типа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Гаражи многоэтажные и подземные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Мастерские автосервиса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Автозаправочные станции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грузового транспорта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Автопарки пассажирского транспорта, таксопарки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Автостоянки открытого типа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Аэродромы легкомоторной авиации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Автовокзалы, железнодорожные вокзалы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Терминалы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515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АТС, небольшие котельные, КНС, РП, ТП, ГРП,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Водозаборные и очистные водопроводные сооружения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1436" w:type="pct"/>
            <w:vMerge w:val="restar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Объекты специального назначения </w:t>
            </w: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Антенные поля, радио и телевизионные вышки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Кладбища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0" w:type="auto"/>
            <w:vMerge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7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Тюрьмы, воинские части </w:t>
            </w:r>
          </w:p>
        </w:tc>
        <w:tc>
          <w:tcPr>
            <w:tcW w:w="78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pStyle w:val="a5"/>
        <w:spacing w:after="12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t xml:space="preserve">Статья 25. Зоны сельскохозяйственного использования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К зонам сельскохозяйственного использования относятся: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сельскохозяйственных зданий, строений, сооружений (СХ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ведения сельского хозяйства на объектах капитального строительства сельскохозяйственного назначения.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сельскохозяйственных угодий (СХ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производства продуктов питания для населения  и фуража, для выпаса домашнего скота и других аналогичных целей в границах населенных пунктов, организация фермерских хозяйств.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садов, огородов, оранжерей, теплично-парникового хозяйства (СХ3)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 используется для подсобного хозяйства, садоводства и огородничества в границах населенных пунктов.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sz w:val="28"/>
          <w:szCs w:val="28"/>
        </w:rPr>
        <w:lastRenderedPageBreak/>
        <w:t>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Правилами.</w:t>
      </w:r>
    </w:p>
    <w:tbl>
      <w:tblPr>
        <w:tblW w:w="48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165"/>
        <w:gridCol w:w="1295"/>
        <w:gridCol w:w="1163"/>
      </w:tblGrid>
      <w:tr w:rsidR="009B079D" w:rsidRPr="009B079D" w:rsidTr="00670781">
        <w:trPr>
          <w:trHeight w:val="285"/>
        </w:trPr>
        <w:tc>
          <w:tcPr>
            <w:tcW w:w="5000" w:type="pct"/>
            <w:gridSpan w:val="4"/>
          </w:tcPr>
          <w:p w:rsidR="009B079D" w:rsidRPr="009B079D" w:rsidRDefault="009B079D" w:rsidP="00670781">
            <w:pPr>
              <w:pStyle w:val="4"/>
              <w:spacing w:after="0"/>
              <w:ind w:firstLine="709"/>
            </w:pPr>
            <w:r w:rsidRPr="009B079D">
              <w:t>Таблица 11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</w:p>
          <w:p w:rsidR="009B079D" w:rsidRPr="009B079D" w:rsidRDefault="009B079D" w:rsidP="00670781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4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079D" w:rsidRPr="009B079D" w:rsidTr="00670781">
        <w:trPr>
          <w:trHeight w:val="285"/>
        </w:trPr>
        <w:tc>
          <w:tcPr>
            <w:tcW w:w="3050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9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26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СХ3</w:t>
            </w:r>
          </w:p>
        </w:tc>
      </w:tr>
      <w:tr w:rsidR="009B079D" w:rsidRPr="009B079D" w:rsidTr="00670781">
        <w:trPr>
          <w:trHeight w:val="28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Сельскохозяйственные предприятия и объекты, не выделяющие вредные вещества, с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непожароопасными</w:t>
            </w:r>
            <w:proofErr w:type="spell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и не взрывоопасными производственными процессами, не создающие шума, не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требуюшие</w:t>
            </w:r>
            <w:proofErr w:type="spell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устройства железнодорожных подъездных путей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Пашни, сады, огороды, сенокосы,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пастбища, залежи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Лесополосы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</w:tr>
      <w:tr w:rsidR="009B079D" w:rsidRPr="009B079D" w:rsidTr="00670781">
        <w:trPr>
          <w:trHeight w:val="28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Внутрихозяйственные дороги, коммуникации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540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Опытн</w:t>
            </w:r>
            <w:proofErr w:type="gram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о-</w:t>
            </w:r>
            <w:proofErr w:type="gram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производственные, учебные, учебно-опытные и учебно-производственные хозяйства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82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Научно-исследовательские учреждения сельскохозяйственного профиля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70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Образовательные учреждения начального, среднего и высшего профессионального образования сельскохозяйственного профиля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3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Земельные участки для ведения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фермерского хозяйства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Карьеры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</w:tr>
      <w:tr w:rsidR="009B079D" w:rsidRPr="009B079D" w:rsidTr="00670781">
        <w:trPr>
          <w:trHeight w:val="3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Перерабатывающие предприятия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Складские помещения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Рынки, магазины во временных зданиях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  <w:tr w:rsidR="009B079D" w:rsidRPr="009B079D" w:rsidTr="00670781">
        <w:trPr>
          <w:trHeight w:val="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Рынки, магазины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Открытые стоянки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270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Почтовые отделения, телефон,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телеграф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Сооружения мелкорозничной торговли (с выделением торговых зон)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15"/>
        </w:trPr>
        <w:tc>
          <w:tcPr>
            <w:tcW w:w="305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Жилые дома</w:t>
            </w:r>
          </w:p>
        </w:tc>
        <w:tc>
          <w:tcPr>
            <w:tcW w:w="62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9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626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0"/>
        <w:gridCol w:w="2812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 их застройки   (СХ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 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0,06   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B079D" w:rsidRPr="009B079D" w:rsidTr="00670781">
        <w:tc>
          <w:tcPr>
            <w:tcW w:w="6854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8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В зонах сельскохозяйственных угодий (СХ</w:t>
      </w:r>
      <w:proofErr w:type="gramStart"/>
      <w:r w:rsidRPr="009B079D">
        <w:rPr>
          <w:rFonts w:ascii="Times New Roman" w:hAnsi="Times New Roman" w:cs="Times New Roman"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snapToGrid w:val="0"/>
          <w:sz w:val="28"/>
          <w:szCs w:val="28"/>
        </w:rPr>
        <w:t>) градостроительная деятельность не осуществляется.</w:t>
      </w:r>
    </w:p>
    <w:tbl>
      <w:tblPr>
        <w:tblW w:w="4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3"/>
        <w:gridCol w:w="2799"/>
      </w:tblGrid>
      <w:tr w:rsidR="009B079D" w:rsidRPr="009B079D" w:rsidTr="00670781">
        <w:tc>
          <w:tcPr>
            <w:tcW w:w="9952" w:type="dxa"/>
            <w:gridSpan w:val="2"/>
          </w:tcPr>
          <w:p w:rsidR="009B079D" w:rsidRPr="009B079D" w:rsidRDefault="009B079D" w:rsidP="00670781">
            <w:pPr>
              <w:pStyle w:val="a5"/>
              <w:spacing w:after="120" w:afterAutospacing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Разрешенные параметры земельных участков и их застройки (СХ3)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площадь (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га</w:t>
            </w:r>
            <w:proofErr w:type="gramEnd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1,2  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left="71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Минимальная длина стороны по уличному фронту 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pStyle w:val="21"/>
              <w:ind w:firstLine="709"/>
              <w:jc w:val="center"/>
              <w:rPr>
                <w:i/>
                <w:sz w:val="28"/>
                <w:szCs w:val="28"/>
              </w:rPr>
            </w:pPr>
            <w:r w:rsidRPr="009B079D">
              <w:rPr>
                <w:b/>
                <w:bCs/>
                <w:sz w:val="28"/>
                <w:szCs w:val="28"/>
              </w:rPr>
              <w:t xml:space="preserve">Минимальная ширина/глубина </w:t>
            </w:r>
            <w:r w:rsidRPr="009B079D">
              <w:rPr>
                <w:b/>
                <w:sz w:val="28"/>
                <w:szCs w:val="28"/>
              </w:rPr>
              <w:t>(м)</w:t>
            </w:r>
            <w:r w:rsidRPr="009B07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коэффициент застройки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коэффициент озеленения</w:t>
            </w:r>
            <w:proofErr w:type="gramStart"/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9B079D" w:rsidRPr="009B079D" w:rsidTr="00670781">
        <w:tc>
          <w:tcPr>
            <w:tcW w:w="6855" w:type="dxa"/>
          </w:tcPr>
          <w:p w:rsidR="009B079D" w:rsidRPr="009B079D" w:rsidRDefault="009B079D" w:rsidP="00670781">
            <w:pPr>
              <w:spacing w:before="100" w:beforeAutospacing="1"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высота оград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(м)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7" w:type="dxa"/>
          </w:tcPr>
          <w:p w:rsidR="009B079D" w:rsidRPr="009B079D" w:rsidRDefault="009B079D" w:rsidP="00670781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 xml:space="preserve">Статья 26. Зоны специального назначения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К зонам специального назначения относятся: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добычи полезных ископаемых (С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освоения месторождений общераспространенных полезных ископаемых, в границах населенных пунктов. </w:t>
      </w:r>
    </w:p>
    <w:p w:rsidR="009B079D" w:rsidRPr="009B079D" w:rsidRDefault="009B079D" w:rsidP="009B079D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Зона кладбищ  (С</w:t>
      </w:r>
      <w:proofErr w:type="gramStart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proofErr w:type="gramEnd"/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объектов погребения и оказания ритуальных услуг населению </w:t>
      </w:r>
      <w:r w:rsidRPr="009B079D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9B079D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9B079D">
        <w:rPr>
          <w:rFonts w:ascii="Times New Roman" w:hAnsi="Times New Roman" w:cs="Times New Roman"/>
          <w:sz w:val="28"/>
          <w:szCs w:val="28"/>
        </w:rPr>
        <w:t>»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b/>
          <w:snapToGrid w:val="0"/>
          <w:sz w:val="28"/>
          <w:szCs w:val="28"/>
        </w:rPr>
        <w:t>Зону полигонов промышленных и бытовых отходов, скотомогильников (С3)</w:t>
      </w:r>
      <w:r w:rsidRPr="009B079D">
        <w:rPr>
          <w:rFonts w:ascii="Times New Roman" w:hAnsi="Times New Roman" w:cs="Times New Roman"/>
          <w:snapToGrid w:val="0"/>
          <w:sz w:val="28"/>
          <w:szCs w:val="28"/>
        </w:rPr>
        <w:t xml:space="preserve"> - используется для размещения предприятий по складированию и утилизации промышленных и бытовых отходов.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lastRenderedPageBreak/>
        <w:t>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правил, а также специальных нормативов.</w:t>
      </w:r>
    </w:p>
    <w:p w:rsidR="009B079D" w:rsidRPr="009B079D" w:rsidRDefault="009B079D" w:rsidP="009B07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46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66"/>
        <w:gridCol w:w="1491"/>
        <w:gridCol w:w="1423"/>
        <w:gridCol w:w="1425"/>
      </w:tblGrid>
      <w:tr w:rsidR="009B079D" w:rsidRPr="009B079D" w:rsidTr="00670781">
        <w:trPr>
          <w:trHeight w:val="285"/>
        </w:trPr>
        <w:tc>
          <w:tcPr>
            <w:tcW w:w="5000" w:type="pct"/>
            <w:gridSpan w:val="4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Таблица 12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  - виды использования, на которые не может быть получено зональное разрешение.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alt="" style="width:.9pt;height:7.2pt"/>
              </w:pic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proofErr w:type="gramEnd"/>
            <w:r w:rsidRPr="009B079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вспомогательные виды использования, используемые 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9B079D" w:rsidRPr="009B079D" w:rsidTr="00670781">
        <w:trPr>
          <w:trHeight w:val="285"/>
        </w:trPr>
        <w:tc>
          <w:tcPr>
            <w:tcW w:w="5000" w:type="pct"/>
            <w:gridSpan w:val="4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разрешенного использования</w:t>
            </w:r>
            <w:r w:rsidRPr="009B07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B079D" w:rsidRPr="009B079D" w:rsidTr="00670781">
        <w:trPr>
          <w:trHeight w:val="285"/>
        </w:trPr>
        <w:tc>
          <w:tcPr>
            <w:tcW w:w="2564" w:type="pct"/>
          </w:tcPr>
          <w:p w:rsidR="009B079D" w:rsidRPr="009B079D" w:rsidRDefault="009B079D" w:rsidP="00670781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99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00" w:type="pct"/>
          </w:tcPr>
          <w:p w:rsidR="009B079D" w:rsidRPr="009B079D" w:rsidRDefault="009B079D" w:rsidP="00670781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С3</w:t>
            </w:r>
          </w:p>
        </w:tc>
      </w:tr>
      <w:tr w:rsidR="009B079D" w:rsidRPr="009B079D" w:rsidTr="00670781">
        <w:trPr>
          <w:trHeight w:val="28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Зеленые насаждения (древесно-кустарниковые насаждения)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Здания и сооружения административно-служебного и </w:t>
            </w:r>
            <w:proofErr w:type="spell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научн</w:t>
            </w:r>
            <w:proofErr w:type="spellEnd"/>
            <w:proofErr w:type="gram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  <w:lang w:val="en-US"/>
              </w:rPr>
              <w:t>o</w:t>
            </w:r>
            <w:proofErr w:type="gramEnd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-технического назначения (административно-служебные здания предприятий, помещения для 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аварийного персонала и охраны предприятий, посты стационарного наблюдения за загрязнением атмосферы)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proofErr w:type="gramStart"/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Здания торгово-коммунального назначения (торговые здания киоски, поликлиники, амбулатории, пожарное депо, </w:t>
            </w: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бани, прачечные, гаражи, станции                 технического обслуживания, автозаправочные станции, товарные склады, не имеющие  вредностей, мелкие предприятия, не имеющие производственных вредностей)</w:t>
            </w:r>
            <w:proofErr w:type="gramEnd"/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8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Площадки для отдыха лиц работающих на предприятиях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540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Транспортные сооружения (автодороги, проезды, тротуары, стоянки автомобилей и велосипедов)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82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Головные сооружения водозабора, резервуаров запаса воды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270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Кладбища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</w:tr>
      <w:tr w:rsidR="009B079D" w:rsidRPr="009B079D" w:rsidTr="00670781">
        <w:trPr>
          <w:trHeight w:val="43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Полигоны для хранения и утилизации твердых бытовых отходов, мусороперерабатывающие заводы, скотомогильники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</w:p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3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гостевые (бесплатные) автостоянки для временного хранения индивидуальных легковых автомобилей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9B079D" w:rsidRPr="009B079D" w:rsidTr="00670781">
        <w:trPr>
          <w:trHeight w:val="435"/>
        </w:trPr>
        <w:tc>
          <w:tcPr>
            <w:tcW w:w="2564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благоустройства, малые архитектурные формы</w:t>
            </w:r>
          </w:p>
        </w:tc>
        <w:tc>
          <w:tcPr>
            <w:tcW w:w="837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B079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  <w:tc>
          <w:tcPr>
            <w:tcW w:w="800" w:type="pct"/>
          </w:tcPr>
          <w:p w:rsidR="009B079D" w:rsidRPr="009B079D" w:rsidRDefault="009B079D" w:rsidP="00670781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</w:tbl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B079D" w:rsidRPr="009B079D" w:rsidRDefault="009B079D" w:rsidP="009B079D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079D">
        <w:rPr>
          <w:rFonts w:ascii="Times New Roman" w:hAnsi="Times New Roman" w:cs="Times New Roman"/>
          <w:snapToGrid w:val="0"/>
          <w:sz w:val="28"/>
          <w:szCs w:val="28"/>
        </w:rPr>
        <w:t>Зональное разрешение не может быть получено на другие виды разрешенного использования, не упомянутые в настоящей таблице.</w:t>
      </w: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 xml:space="preserve">Статья 27. Зоны военных и иных режимных объектов и виды разрешенного использования земельных участков </w:t>
      </w:r>
    </w:p>
    <w:p w:rsidR="009B079D" w:rsidRPr="009B079D" w:rsidRDefault="009B079D" w:rsidP="009B079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9D">
        <w:rPr>
          <w:rFonts w:ascii="Times New Roman" w:hAnsi="Times New Roman" w:cs="Times New Roman"/>
          <w:b/>
          <w:sz w:val="28"/>
          <w:szCs w:val="28"/>
        </w:rPr>
        <w:lastRenderedPageBreak/>
        <w:t>Зоны военных объектов и иные зоны режимных территорий (В)</w:t>
      </w:r>
      <w:r w:rsidRPr="009B079D">
        <w:rPr>
          <w:rFonts w:ascii="Times New Roman" w:hAnsi="Times New Roman" w:cs="Times New Roman"/>
          <w:sz w:val="28"/>
          <w:szCs w:val="28"/>
        </w:rPr>
        <w:t xml:space="preserve"> - используются для размещения военных объектов и иных режимных объектов в границах населенных пунктов и на землях специального назначения.</w:t>
      </w:r>
    </w:p>
    <w:p w:rsidR="009B079D" w:rsidRPr="009B079D" w:rsidRDefault="009B079D" w:rsidP="009B079D">
      <w:pPr>
        <w:pStyle w:val="afa"/>
        <w:spacing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B079D">
        <w:rPr>
          <w:rFonts w:ascii="Times New Roman" w:hAnsi="Times New Roman"/>
          <w:sz w:val="28"/>
          <w:szCs w:val="28"/>
        </w:rPr>
        <w:t>На зоны военных и режимных территорий, на которых осуществляется производственная деятельность или расположены объекты инженерной, транспортной инфраструктуры распространяется действие настоящих Правил в части установления санитарно-защитных зон.</w:t>
      </w:r>
    </w:p>
    <w:p w:rsidR="009B079D" w:rsidRPr="009B079D" w:rsidRDefault="009B079D" w:rsidP="009B079D">
      <w:pPr>
        <w:pStyle w:val="ae"/>
        <w:ind w:firstLine="709"/>
        <w:jc w:val="both"/>
        <w:rPr>
          <w:b/>
        </w:rPr>
      </w:pPr>
      <w:r w:rsidRPr="009B079D">
        <w:rPr>
          <w:b/>
        </w:rPr>
        <w:t>Статья 28.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9B079D" w:rsidRDefault="009B079D" w:rsidP="009B079D">
      <w:pPr>
        <w:pStyle w:val="ConsNormal"/>
        <w:widowControl/>
        <w:pBdr>
          <w:bottom w:val="single" w:sz="12" w:space="31" w:color="auto"/>
        </w:pBd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B079D">
        <w:rPr>
          <w:rFonts w:ascii="Times New Roman" w:hAnsi="Times New Roman"/>
          <w:sz w:val="28"/>
          <w:szCs w:val="28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настоящими Правилами.</w:t>
      </w:r>
    </w:p>
    <w:p w:rsidR="009B079D" w:rsidRDefault="009B079D" w:rsidP="009B079D">
      <w:pPr>
        <w:pStyle w:val="ConsNormal"/>
        <w:widowControl/>
        <w:pBdr>
          <w:bottom w:val="single" w:sz="12" w:space="31" w:color="auto"/>
        </w:pBd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B079D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" style="width:3in;height:3in" o:bullet="t"/>
    </w:pict>
  </w:numPicBullet>
  <w:abstractNum w:abstractNumId="0">
    <w:nsid w:val="FFFFFF89"/>
    <w:multiLevelType w:val="singleLevel"/>
    <w:tmpl w:val="1248B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0D3D73"/>
    <w:multiLevelType w:val="singleLevel"/>
    <w:tmpl w:val="433E2D74"/>
    <w:lvl w:ilvl="0">
      <w:start w:val="2"/>
      <w:numFmt w:val="bullet"/>
      <w:pStyle w:val="a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6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410F1"/>
    <w:multiLevelType w:val="hybridMultilevel"/>
    <w:tmpl w:val="99C0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E80"/>
    <w:multiLevelType w:val="hybridMultilevel"/>
    <w:tmpl w:val="FBFA2BD0"/>
    <w:lvl w:ilvl="0" w:tplc="3516EB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00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23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3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6A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C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BE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C7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C6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9B079D"/>
    <w:rsid w:val="005B3C14"/>
    <w:rsid w:val="00747E0E"/>
    <w:rsid w:val="007654AD"/>
    <w:rsid w:val="009B079D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79D"/>
  </w:style>
  <w:style w:type="paragraph" w:styleId="1">
    <w:name w:val="heading 1"/>
    <w:basedOn w:val="a0"/>
    <w:next w:val="a0"/>
    <w:link w:val="10"/>
    <w:qFormat/>
    <w:rsid w:val="009B07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9B07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9B07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9B079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9B079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19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9B079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1"/>
    <w:uiPriority w:val="99"/>
    <w:rsid w:val="009B079D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9B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1"/>
    <w:rsid w:val="009B079D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1"/>
    <w:link w:val="1"/>
    <w:rsid w:val="009B07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9B079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B07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B07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9B079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rmal (Web)"/>
    <w:basedOn w:val="a0"/>
    <w:rsid w:val="009B07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6">
    <w:name w:val="FollowedHyperlink"/>
    <w:basedOn w:val="a1"/>
    <w:uiPriority w:val="99"/>
    <w:rsid w:val="009B079D"/>
    <w:rPr>
      <w:color w:val="800080"/>
      <w:u w:val="single"/>
    </w:rPr>
  </w:style>
  <w:style w:type="character" w:customStyle="1" w:styleId="11">
    <w:name w:val="Верхний колонтитул Знак1"/>
    <w:aliases w:val="??????? ?????????? Знак"/>
    <w:basedOn w:val="a1"/>
    <w:link w:val="a7"/>
    <w:uiPriority w:val="99"/>
    <w:rsid w:val="009B079D"/>
    <w:rPr>
      <w:sz w:val="24"/>
      <w:szCs w:val="24"/>
    </w:rPr>
  </w:style>
  <w:style w:type="paragraph" w:styleId="a7">
    <w:name w:val="header"/>
    <w:aliases w:val="??????? ??????????"/>
    <w:basedOn w:val="a0"/>
    <w:link w:val="11"/>
    <w:uiPriority w:val="99"/>
    <w:rsid w:val="009B079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8">
    <w:name w:val="Верхний колонтитул Знак"/>
    <w:aliases w:val="??????? ?????????? Знак1"/>
    <w:basedOn w:val="a1"/>
    <w:link w:val="a7"/>
    <w:rsid w:val="009B079D"/>
  </w:style>
  <w:style w:type="paragraph" w:styleId="a9">
    <w:name w:val="footer"/>
    <w:basedOn w:val="a0"/>
    <w:link w:val="aa"/>
    <w:rsid w:val="009B07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9B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9B07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">
    <w:name w:val="List Bullet"/>
    <w:basedOn w:val="a0"/>
    <w:autoRedefine/>
    <w:rsid w:val="009B07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uiPriority w:val="99"/>
    <w:qFormat/>
    <w:rsid w:val="009B07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9B0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"/>
    <w:basedOn w:val="a0"/>
    <w:link w:val="af"/>
    <w:rsid w:val="009B07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1"/>
    <w:link w:val="ae"/>
    <w:rsid w:val="009B07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0"/>
    <w:link w:val="22"/>
    <w:rsid w:val="009B07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B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ate"/>
    <w:basedOn w:val="a0"/>
    <w:next w:val="a0"/>
    <w:link w:val="af1"/>
    <w:rsid w:val="009B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ата Знак"/>
    <w:basedOn w:val="a1"/>
    <w:link w:val="af0"/>
    <w:rsid w:val="009B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B079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9B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9B079D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079D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0"/>
    <w:link w:val="34"/>
    <w:rsid w:val="009B07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9B079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Схема документа Знак1"/>
    <w:basedOn w:val="a1"/>
    <w:link w:val="af2"/>
    <w:uiPriority w:val="99"/>
    <w:semiHidden/>
    <w:rsid w:val="009B079D"/>
    <w:rPr>
      <w:rFonts w:ascii="Tahoma" w:hAnsi="Tahoma" w:cs="Tahoma"/>
      <w:sz w:val="24"/>
      <w:szCs w:val="24"/>
      <w:shd w:val="clear" w:color="auto" w:fill="000080"/>
    </w:rPr>
  </w:style>
  <w:style w:type="paragraph" w:styleId="af2">
    <w:name w:val="Document Map"/>
    <w:basedOn w:val="a0"/>
    <w:link w:val="12"/>
    <w:uiPriority w:val="99"/>
    <w:semiHidden/>
    <w:rsid w:val="009B079D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f3">
    <w:name w:val="Схема документа Знак"/>
    <w:basedOn w:val="a1"/>
    <w:link w:val="af2"/>
    <w:semiHidden/>
    <w:rsid w:val="009B079D"/>
    <w:rPr>
      <w:rFonts w:ascii="Tahoma" w:hAnsi="Tahoma" w:cs="Tahoma"/>
      <w:sz w:val="16"/>
      <w:szCs w:val="16"/>
    </w:rPr>
  </w:style>
  <w:style w:type="paragraph" w:styleId="af4">
    <w:name w:val="Plain Text"/>
    <w:basedOn w:val="a0"/>
    <w:link w:val="af5"/>
    <w:rsid w:val="009B07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9B07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98" w:lineRule="exact"/>
      <w:ind w:firstLine="20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9B079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9B079D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B079D"/>
    <w:pPr>
      <w:widowControl w:val="0"/>
      <w:autoSpaceDE w:val="0"/>
      <w:autoSpaceDN w:val="0"/>
      <w:adjustRightInd w:val="0"/>
      <w:spacing w:after="0" w:line="329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B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азвание предприятия"/>
    <w:basedOn w:val="a0"/>
    <w:next w:val="af0"/>
    <w:rsid w:val="009B079D"/>
    <w:pPr>
      <w:spacing w:before="100" w:after="600" w:line="600" w:lineRule="atLeast"/>
      <w:ind w:left="840" w:right="-360"/>
    </w:pPr>
    <w:rPr>
      <w:rFonts w:ascii="Times New Roman" w:eastAsia="Times New Roman" w:hAnsi="Times New Roman" w:cs="Times New Roman"/>
      <w:spacing w:val="-34"/>
      <w:sz w:val="60"/>
      <w:szCs w:val="60"/>
    </w:rPr>
  </w:style>
  <w:style w:type="paragraph" w:customStyle="1" w:styleId="14">
    <w:name w:val="З1"/>
    <w:basedOn w:val="a0"/>
    <w:next w:val="a0"/>
    <w:rsid w:val="009B079D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0"/>
    <w:uiPriority w:val="99"/>
    <w:rsid w:val="009B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0"/>
    <w:uiPriority w:val="34"/>
    <w:qFormat/>
    <w:rsid w:val="009B079D"/>
    <w:pPr>
      <w:ind w:left="72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B07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4">
    <w:name w:val="Font Style14"/>
    <w:basedOn w:val="a1"/>
    <w:uiPriority w:val="99"/>
    <w:rsid w:val="009B079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uiPriority w:val="99"/>
    <w:rsid w:val="009B079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1"/>
    <w:uiPriority w:val="99"/>
    <w:rsid w:val="009B07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1"/>
    <w:uiPriority w:val="99"/>
    <w:rsid w:val="009B079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1"/>
    <w:uiPriority w:val="99"/>
    <w:rsid w:val="009B07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1"/>
    <w:uiPriority w:val="99"/>
    <w:rsid w:val="009B079D"/>
    <w:rPr>
      <w:rFonts w:ascii="Times New Roman" w:hAnsi="Times New Roman" w:cs="Times New Roman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9B07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1"/>
    <w:link w:val="af8"/>
    <w:uiPriority w:val="99"/>
    <w:semiHidden/>
    <w:rsid w:val="009B079D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Indent"/>
    <w:basedOn w:val="a0"/>
    <w:link w:val="afb"/>
    <w:rsid w:val="009B079D"/>
    <w:pPr>
      <w:spacing w:after="0" w:line="36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1"/>
    <w:link w:val="afa"/>
    <w:rsid w:val="009B079D"/>
    <w:rPr>
      <w:rFonts w:ascii="Arial" w:eastAsia="Times New Roman" w:hAnsi="Arial" w:cs="Times New Roman"/>
      <w:sz w:val="24"/>
      <w:szCs w:val="24"/>
      <w:lang w:eastAsia="ru-RU"/>
    </w:rPr>
  </w:style>
  <w:style w:type="character" w:styleId="afc">
    <w:name w:val="page number"/>
    <w:basedOn w:val="a1"/>
    <w:rsid w:val="009B079D"/>
  </w:style>
  <w:style w:type="paragraph" w:customStyle="1" w:styleId="25">
    <w:name w:val="Обычный2"/>
    <w:rsid w:val="009B0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Таблицы (моноширинный)"/>
    <w:basedOn w:val="a0"/>
    <w:next w:val="a0"/>
    <w:uiPriority w:val="99"/>
    <w:rsid w:val="009B0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yl@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8397</Words>
  <Characters>47866</Characters>
  <Application>Microsoft Office Word</Application>
  <DocSecurity>0</DocSecurity>
  <Lines>398</Lines>
  <Paragraphs>112</Paragraphs>
  <ScaleCrop>false</ScaleCrop>
  <Company/>
  <LinksUpToDate>false</LinksUpToDate>
  <CharactersWithSpaces>56151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2016-02-26T00:07:00Z</dcterms:created>
  <dcterms:modified xsi:type="dcterms:W3CDTF">2016-02-26T00:16:00Z</dcterms:modified>
</cp:coreProperties>
</file>