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B9" w:rsidRDefault="001C73B9" w:rsidP="001C73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</w:t>
      </w:r>
    </w:p>
    <w:p w:rsidR="001C73B9" w:rsidRDefault="001C73B9" w:rsidP="001C73B9">
      <w:pPr>
        <w:widowControl w:val="0"/>
        <w:tabs>
          <w:tab w:val="left" w:pos="21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1C73B9" w:rsidRDefault="001C73B9" w:rsidP="001C73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 СЕЛЬСКОГО ПОСЕЛЕНИЯ «КАЙЛАСТУЙСКОЕ»</w:t>
      </w:r>
    </w:p>
    <w:p w:rsidR="001C73B9" w:rsidRDefault="001C73B9" w:rsidP="001C73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РЕШЕНИЕ</w:t>
      </w:r>
    </w:p>
    <w:p w:rsidR="001C73B9" w:rsidRDefault="001C73B9" w:rsidP="001C73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с. Кайластуй                                                                                             от «12» апреля 2012 года                                                           №  28</w:t>
      </w:r>
    </w:p>
    <w:p w:rsidR="001C73B9" w:rsidRDefault="001C73B9" w:rsidP="001C73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</w:p>
    <w:p w:rsidR="001C73B9" w:rsidRDefault="001C73B9" w:rsidP="001C73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 в комплексную программу социально-экономического развития сельского поселения «Кайластуйское» муниципального района «Город Краснокаменск и Краснокаменский район» Забайкальского края на 2011-2016 годы, утвержденную решением Совета сельского поселения «Кайластуйское» муниципального района «Город Краснокаменск и Краснокаменский район» Забайкальского края от 29 сентября 2011г. № 25</w:t>
      </w:r>
    </w:p>
    <w:p w:rsidR="001C73B9" w:rsidRDefault="001C73B9" w:rsidP="001C73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ind w:firstLine="705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Руководствуясь Федеральным законом от 06 октября 2003г. № 131-ФЗ «Об общих принципах организации местного самоуправления в Российской Федерации», в соответствии с Уставом сельского поселения «Кайластуйское» муниципального района «Город Краснокаменск и Краснокаменский район» Забайкальского края, рассмотрев план социально-экономического развития сельского поселения «Кайластуйское» муниципального района «Город Краснокаменск и Краснокаменский район» Забайкальского края на 2012 год, Совет сельского поселения «Кайластуйское» муниципального района «Город Краснокаменск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Краснокаменский район» Забайкальского края </w:t>
      </w:r>
    </w:p>
    <w:p w:rsidR="001C73B9" w:rsidRDefault="001C73B9" w:rsidP="001C73B9">
      <w:pPr>
        <w:widowControl w:val="0"/>
        <w:autoSpaceDE w:val="0"/>
        <w:autoSpaceDN w:val="0"/>
        <w:adjustRightInd w:val="0"/>
        <w:ind w:firstLine="70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РЕШИЛ:</w:t>
      </w:r>
    </w:p>
    <w:p w:rsidR="001C73B9" w:rsidRDefault="001C73B9" w:rsidP="001C73B9">
      <w:pPr>
        <w:widowControl w:val="0"/>
        <w:autoSpaceDE w:val="0"/>
        <w:autoSpaceDN w:val="0"/>
        <w:adjustRightInd w:val="0"/>
        <w:ind w:firstLine="70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Внести в комплексную программу социально-экономического развития сельского поселения «Кайластуйское» муниципального района «Город Краснокаменск и Краснокаменский район» Забайкальского края на 2011-2016 годы, утвержденную решением Совета сельского поселения «Кайластуйское» муниципального района «Город Краснокаменск и Краснокаменский район» Забайкальского края от 29 сентября 2011г. № 25 (далее – Программа) следующее изменение:</w:t>
      </w:r>
    </w:p>
    <w:p w:rsidR="001C73B9" w:rsidRDefault="001C73B9" w:rsidP="001C73B9">
      <w:pPr>
        <w:widowControl w:val="0"/>
        <w:autoSpaceDE w:val="0"/>
        <w:autoSpaceDN w:val="0"/>
        <w:adjustRightInd w:val="0"/>
        <w:ind w:firstLine="70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3 к Программе изложить в новой редакции (прилагается).</w:t>
      </w:r>
    </w:p>
    <w:p w:rsidR="001C73B9" w:rsidRDefault="001C73B9" w:rsidP="001C73B9">
      <w:pPr>
        <w:widowControl w:val="0"/>
        <w:autoSpaceDE w:val="0"/>
        <w:autoSpaceDN w:val="0"/>
        <w:adjustRightInd w:val="0"/>
        <w:ind w:firstLine="70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решения возложить на Главу сельского поселения «Кайластуйское» муниципального района «Город Краснокаменск и Краснокаменский район» Забайкальского края.</w:t>
      </w:r>
    </w:p>
    <w:p w:rsidR="001C73B9" w:rsidRDefault="001C73B9" w:rsidP="001C73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3. Решение вступает в силу в день, следующий за днем обнародования.</w:t>
      </w:r>
    </w:p>
    <w:p w:rsidR="001C73B9" w:rsidRDefault="001C73B9" w:rsidP="001C73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Совета сельского поселения                                                «Кайластуйское»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Л.И. Лапердина</w:t>
      </w:r>
    </w:p>
    <w:p w:rsidR="001C73B9" w:rsidRDefault="001C73B9" w:rsidP="001C73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jc w:val="right"/>
        <w:tblLayout w:type="fixed"/>
        <w:tblLook w:val="04A0"/>
      </w:tblPr>
      <w:tblGrid>
        <w:gridCol w:w="5670"/>
      </w:tblGrid>
      <w:tr w:rsidR="001C73B9" w:rsidTr="001C73B9">
        <w:trPr>
          <w:jc w:val="right"/>
        </w:trPr>
        <w:tc>
          <w:tcPr>
            <w:tcW w:w="5670" w:type="dxa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Приложение 3</w:t>
            </w:r>
          </w:p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 комплексной программе </w:t>
            </w:r>
          </w:p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социально-экономического</w:t>
            </w:r>
          </w:p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развития сельского поселения </w:t>
            </w:r>
          </w:p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"Кайластуйское" муниципального </w:t>
            </w:r>
          </w:p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района "Город Краснокаменск и </w:t>
            </w:r>
          </w:p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Краснокаменский район" </w:t>
            </w:r>
          </w:p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Забайкальского края на 2011-2016 годы</w:t>
            </w:r>
          </w:p>
        </w:tc>
      </w:tr>
    </w:tbl>
    <w:p w:rsidR="001C73B9" w:rsidRDefault="001C73B9" w:rsidP="001C73B9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План социально-экономического развития сельского поселения "Кайластуйское" муниципального района "Город Краснокаменск и Краснокаменский район" Забайкальского края на 2012 год</w:t>
      </w:r>
    </w:p>
    <w:p w:rsidR="001C73B9" w:rsidRDefault="001C73B9" w:rsidP="001C73B9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73B9" w:rsidRDefault="001C73B9" w:rsidP="001C73B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80" w:hanging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Показатели социально-экономического развития сельского поселения "Кайластуйское" муниципального района "Город Краснокаменск и Краснокаменский район" Забайкальского края на 2012 год</w:t>
      </w:r>
    </w:p>
    <w:p w:rsidR="001C73B9" w:rsidRDefault="001C73B9" w:rsidP="001C73B9">
      <w:pPr>
        <w:widowControl w:val="0"/>
        <w:autoSpaceDE w:val="0"/>
        <w:autoSpaceDN w:val="0"/>
        <w:adjustRightInd w:val="0"/>
        <w:ind w:left="1080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717"/>
        <w:gridCol w:w="4779"/>
        <w:gridCol w:w="1502"/>
        <w:gridCol w:w="1176"/>
        <w:gridCol w:w="1304"/>
      </w:tblGrid>
      <w:tr w:rsidR="001C73B9" w:rsidTr="001C73B9">
        <w:trPr>
          <w:trHeight w:val="70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Наименование индикатора</w:t>
            </w: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1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2011 г.</w:t>
            </w: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2012 г. план</w:t>
            </w:r>
          </w:p>
        </w:tc>
      </w:tr>
      <w:tr w:rsidR="001C73B9" w:rsidTr="001C73B9">
        <w:trPr>
          <w:trHeight w:val="89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А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Основные показатели социально-экономического развития муниципального образования: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1.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Потребительский рынок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1.1.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Оборот розничной торговли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34 866,72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38 695,32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1.2.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 процентах к предыдущему периоду, в сопоставимых ценах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101,85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104,90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1.3.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Оборот общественного питания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1.4.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 процентах к предыдущему периоду, в сопоставимых ценах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1.5.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Объем платных услуг населению, в том числе бытовых услуг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6 431,94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7 210,62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2.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Рынок труда и заработной платы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2.1.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Среднесписочная численность работников (без совместителей)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чел.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105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2.2.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Численность не занятых трудовой деятельностью граждан, ищущих работу  и зарегистрированных в службе занятости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 " 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54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2.3.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Численность официально зарегистрированных  безработных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 " 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47</w:t>
            </w:r>
          </w:p>
        </w:tc>
      </w:tr>
      <w:tr w:rsidR="001C73B9" w:rsidTr="001C73B9">
        <w:trPr>
          <w:trHeight w:val="127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2.4.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Уровень  зарегистрированной безработицы к трудоспособному населению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8,69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10,04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2.5.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Среднемесячная номинальная  начисленная заработная плата  работников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руб.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7 769,84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8 327,78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2.6.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Годовой фонд оплаты труда работников, включая совмещение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9 790,00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10 493,00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2.7.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Темп роста к предыдущему периоду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63,57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107,18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3.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Финансы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3.1.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Сальдированный финансовый результат: прибыль, убыток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 xml:space="preserve"> (-)</w:t>
            </w:r>
            <w:proofErr w:type="gramEnd"/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Прибыль прибыльных предприятий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 " 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 том числе: прибыль муниципальных унитарных предприятий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 " 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4.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Развитие малого предпринимательства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4.1.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Количество малых предприятий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ед.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4.2.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Численность занятых на малых </w:t>
            </w: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предприятиях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чел.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4.3.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Инвестиции в основной капитал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5.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Социальная сфера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5.1.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Обеспеченность детей в возрасте 1-6 лет местами в дошкольных образовательных учреждениях (на 100 детей приходится мест)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мест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103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5.2.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Число больничных коек на 1000 населения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ед.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</w:p>
        </w:tc>
      </w:tr>
      <w:tr w:rsidR="001C73B9" w:rsidTr="001C73B9">
        <w:trPr>
          <w:trHeight w:val="143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5.3.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Мощность врачебных амбулаторно-поликлинических учреждений на 1000 населения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посещений в смену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45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5.4.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Число ме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ст в зр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>ительных залах на 1000 населения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мест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378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5.5.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Число книг и журналов в библиотеках на 1000 населения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ед.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16 868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17 028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5.6.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Число музеев на 1000 населения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 " 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5.7.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Число санаторно-курортных организаций и организаций отдыха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 " 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5.8.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Число летних оздоровительных лагерей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 " 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5.9.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Численность детей, отдохнувших в оздоровительных лагерях за лето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чел.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45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5.10.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Число спортивных сооружений  и спортивных школ (ДЮСШ, СДЮШОР, ШВСМ)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ед.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6.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Жилищно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– коммунальное хозяйство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6.1.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Жилищный фонд – всего (на конец года)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кв.м.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16 145,00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16 145,00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6.2.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Средняя обеспеченность населения жильем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 " 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20,17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20,36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в том числе: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благоустроенным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и частично благоустроенным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 " 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6.3.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Капитально отремонтированных жилых домов за год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 " 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6.4.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Число семей, получивших субсидии на оплату жилья и коммунальных услуг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ед.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23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6.5.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Общая сумма погашенных субсидий на оплату жилья и коммунальных услуг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121,33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105,00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7.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Муниципальное имущество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Наличие основных фондов, находящихся в муниципальной собственности: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полной стоимости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7 813,19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7 913,19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остаточной балансовой стоимости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 " 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548,25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548,25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8.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Территория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8.1.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Общая площадь муниципального образования - всего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га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69 070,00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69 070,00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9.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Демография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9.1.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Численность постоянного населения на начало года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чел.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797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9.2.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 " 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145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144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9.3.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 " 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474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470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9.4.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 " 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185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183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9.5.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Число домохозяйств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ед.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239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9.6.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Общий коэффициент рождаемости на 1000 населения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 " 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16,24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15,13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9.7.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Общий коэффициент смертности на 1000 населения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 " 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17,49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20,18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9.8.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Коэффициент естественного прироста (убыли)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 " 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-1,25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-5,04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9.9.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Миграционный прирост (убыль)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чел.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-6,00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-4,00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10.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Органы местного самоуправления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10.1.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Численность работающих в органах местного самоуправления</w:t>
            </w:r>
            <w:proofErr w:type="gramEnd"/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чел.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Расходы бюджета на органы местного самоуправления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676,00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628,60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 том числе: заработная плата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 " 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470,00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581,50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Б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Основные показатели реализации отдельных полномочий по решению вопросов местного значения: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Бюджет муниципального образования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доходы - всего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5 222,50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расходы - всего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 " 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6 194,12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5 222,50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 том числе по отдельным статьям в разрезе финансирования вопросов местного значения: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</w:tr>
      <w:tr w:rsidR="001C73B9" w:rsidTr="001C73B9">
        <w:trPr>
          <w:trHeight w:val="166"/>
        </w:trPr>
        <w:tc>
          <w:tcPr>
            <w:tcW w:w="7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4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 " 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15,73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50,00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4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 " 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358,21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255,70</w:t>
            </w:r>
          </w:p>
        </w:tc>
      </w:tr>
      <w:tr w:rsidR="001C73B9" w:rsidTr="001C73B9">
        <w:trPr>
          <w:trHeight w:val="198"/>
        </w:trPr>
        <w:tc>
          <w:tcPr>
            <w:tcW w:w="7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4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создание условий для предоставления транспортных услуг населению и организация транспортного обслуживания </w:t>
            </w: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населения в границах поселения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- " 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355,28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4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электро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-, тепл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о-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газо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 " 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4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организация благоустройства территории поселения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 " 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5,24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4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 " 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2 158,08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2 120,70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4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 " 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614,53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654,90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4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 " 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9,18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4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 " 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Размер регионального стандарта стоимости жилищно-коммунальных услуг на одиноко проживающего гражданина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рублей в месяц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599,72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599,72 (с 01.01.12 г.)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br/>
              <w:t xml:space="preserve">635,57 (с 01.07.12 г.) 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br/>
              <w:t>635,79 (с 01.09.12 г.)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Тарифы на перевозку пассажиров по сельским социально значимым маршрутам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 пас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>/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м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>есто (в руб.)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Краснокаменск - Кайластуй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 " 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84,00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84,00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Кайластуй - Богдановка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 " 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52,00</w:t>
            </w:r>
          </w:p>
        </w:tc>
      </w:tr>
      <w:tr w:rsidR="001C73B9" w:rsidTr="001C73B9">
        <w:trPr>
          <w:trHeight w:val="70"/>
        </w:trPr>
        <w:tc>
          <w:tcPr>
            <w:tcW w:w="717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Кайластуй -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Капцегайтуй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 " 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36,00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36,00</w:t>
            </w:r>
          </w:p>
        </w:tc>
      </w:tr>
    </w:tbl>
    <w:p w:rsidR="001C73B9" w:rsidRDefault="001C73B9" w:rsidP="001C73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73B9" w:rsidRDefault="001C73B9" w:rsidP="001C73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73B9" w:rsidRDefault="001C73B9" w:rsidP="001C73B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 w:hanging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Перечень, объемы и источники финансирования (потребность) основных мероприятий плана социально-экономического развития сельского поселения "Кайластуйское" муниципального района "Город Краснокаменск и Краснокаменский район" Забайкальского края на 2012 год, </w:t>
      </w:r>
    </w:p>
    <w:p w:rsidR="001C73B9" w:rsidRDefault="001C73B9" w:rsidP="001C73B9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тыс. рублей</w:t>
      </w:r>
    </w:p>
    <w:tbl>
      <w:tblPr>
        <w:tblW w:w="0" w:type="auto"/>
        <w:tblInd w:w="93" w:type="dxa"/>
        <w:tblLayout w:type="fixed"/>
        <w:tblLook w:val="04A0"/>
      </w:tblPr>
      <w:tblGrid>
        <w:gridCol w:w="497"/>
        <w:gridCol w:w="2024"/>
        <w:gridCol w:w="1326"/>
        <w:gridCol w:w="1420"/>
        <w:gridCol w:w="1631"/>
        <w:gridCol w:w="1038"/>
        <w:gridCol w:w="1542"/>
      </w:tblGrid>
      <w:tr w:rsidR="001C73B9" w:rsidTr="001C73B9">
        <w:trPr>
          <w:trHeight w:val="70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№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20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3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Всего финансовых средств</w:t>
            </w:r>
          </w:p>
        </w:tc>
        <w:tc>
          <w:tcPr>
            <w:tcW w:w="5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в том числе за счет:</w:t>
            </w:r>
          </w:p>
        </w:tc>
      </w:tr>
      <w:tr w:rsidR="001C73B9" w:rsidTr="001C73B9">
        <w:trPr>
          <w:trHeight w:val="70"/>
        </w:trPr>
        <w:tc>
          <w:tcPr>
            <w:tcW w:w="94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2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13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бюджет Забайкальского края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местные бюджеты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внебюджетные источники</w:t>
            </w:r>
          </w:p>
        </w:tc>
      </w:tr>
      <w:tr w:rsidR="001C73B9" w:rsidTr="001C73B9">
        <w:trPr>
          <w:trHeight w:val="70"/>
        </w:trPr>
        <w:tc>
          <w:tcPr>
            <w:tcW w:w="94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Развитие образования</w:t>
            </w:r>
          </w:p>
        </w:tc>
      </w:tr>
      <w:tr w:rsidR="001C73B9" w:rsidTr="001C73B9">
        <w:trPr>
          <w:trHeight w:val="287"/>
        </w:trPr>
        <w:tc>
          <w:tcPr>
            <w:tcW w:w="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Устройство теплого санузла в здании  МБОУ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Кайластуйская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310,00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</w:tr>
      <w:tr w:rsidR="001C73B9" w:rsidTr="001C73B9">
        <w:trPr>
          <w:trHeight w:val="70"/>
        </w:trPr>
        <w:tc>
          <w:tcPr>
            <w:tcW w:w="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Развитие материально-</w:t>
            </w: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учебной базы учреждения общего образования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100,60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100,60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</w:tr>
      <w:tr w:rsidR="001C73B9" w:rsidTr="001C73B9">
        <w:trPr>
          <w:trHeight w:val="70"/>
        </w:trPr>
        <w:tc>
          <w:tcPr>
            <w:tcW w:w="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Ремонт здания МДОУ детский сад № 23 "Колокольчик"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5,00</w:t>
            </w:r>
          </w:p>
        </w:tc>
      </w:tr>
      <w:tr w:rsidR="001C73B9" w:rsidTr="001C73B9">
        <w:trPr>
          <w:trHeight w:val="70"/>
        </w:trPr>
        <w:tc>
          <w:tcPr>
            <w:tcW w:w="94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Развитие здравоохранения</w:t>
            </w:r>
          </w:p>
        </w:tc>
      </w:tr>
      <w:tr w:rsidR="001C73B9" w:rsidTr="001C73B9">
        <w:trPr>
          <w:trHeight w:val="70"/>
        </w:trPr>
        <w:tc>
          <w:tcPr>
            <w:tcW w:w="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Замена кровли здания фельдшерско-акушерского пункта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116,00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</w:tr>
      <w:tr w:rsidR="001C73B9" w:rsidTr="001C73B9">
        <w:trPr>
          <w:trHeight w:val="70"/>
        </w:trPr>
        <w:tc>
          <w:tcPr>
            <w:tcW w:w="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Оснащение фельдшерско-акушерского пункта медикаментами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132,50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132,50</w:t>
            </w:r>
          </w:p>
        </w:tc>
      </w:tr>
      <w:tr w:rsidR="001C73B9" w:rsidTr="001C73B9">
        <w:trPr>
          <w:trHeight w:val="70"/>
        </w:trPr>
        <w:tc>
          <w:tcPr>
            <w:tcW w:w="94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Развитие социальной защиты</w:t>
            </w:r>
          </w:p>
        </w:tc>
      </w:tr>
      <w:tr w:rsidR="001C73B9" w:rsidTr="001C73B9">
        <w:trPr>
          <w:trHeight w:val="70"/>
        </w:trPr>
        <w:tc>
          <w:tcPr>
            <w:tcW w:w="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Приобретение автомобиля для ГСУСО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Кайластуйский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дом-интернат для престарелых и инвалидов" Забайкальского края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350,00</w:t>
            </w:r>
          </w:p>
        </w:tc>
      </w:tr>
      <w:tr w:rsidR="001C73B9" w:rsidTr="001C73B9">
        <w:trPr>
          <w:trHeight w:val="1801"/>
        </w:trPr>
        <w:tc>
          <w:tcPr>
            <w:tcW w:w="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Оснащение вентиляционной системы пекарни  ГСУСО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Кайластуйский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дом-интернат для престарелых и инвалидов" Забайкальского края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100,00</w:t>
            </w:r>
          </w:p>
        </w:tc>
      </w:tr>
      <w:tr w:rsidR="001C73B9" w:rsidTr="001C73B9">
        <w:trPr>
          <w:trHeight w:val="300"/>
        </w:trPr>
        <w:tc>
          <w:tcPr>
            <w:tcW w:w="94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Развитие культуры</w:t>
            </w:r>
          </w:p>
        </w:tc>
      </w:tr>
      <w:tr w:rsidR="001C73B9" w:rsidTr="001C73B9">
        <w:trPr>
          <w:trHeight w:val="70"/>
        </w:trPr>
        <w:tc>
          <w:tcPr>
            <w:tcW w:w="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Укрепление материально-технической базы МУК "Дом Культуры" </w:t>
            </w: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сельского поселения "Кайластуйское"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</w:tr>
      <w:tr w:rsidR="001C73B9" w:rsidTr="001C73B9">
        <w:trPr>
          <w:trHeight w:val="126"/>
        </w:trPr>
        <w:tc>
          <w:tcPr>
            <w:tcW w:w="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Подключение библиотеки к сети Интернет, подписка на периодические издания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76,30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76,30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</w:tr>
      <w:tr w:rsidR="001C73B9" w:rsidTr="001C73B9">
        <w:trPr>
          <w:trHeight w:val="70"/>
        </w:trPr>
        <w:tc>
          <w:tcPr>
            <w:tcW w:w="94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Благоустройство территории</w:t>
            </w:r>
          </w:p>
        </w:tc>
      </w:tr>
      <w:tr w:rsidR="001C73B9" w:rsidTr="001C73B9">
        <w:trPr>
          <w:trHeight w:val="70"/>
        </w:trPr>
        <w:tc>
          <w:tcPr>
            <w:tcW w:w="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Организация освещения улицы Груздева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257,04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214,20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42,84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</w:tr>
      <w:tr w:rsidR="001C73B9" w:rsidTr="001C73B9">
        <w:trPr>
          <w:trHeight w:val="70"/>
        </w:trPr>
        <w:tc>
          <w:tcPr>
            <w:tcW w:w="94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Дорожная деятельность</w:t>
            </w:r>
          </w:p>
        </w:tc>
      </w:tr>
      <w:tr w:rsidR="001C73B9" w:rsidTr="001C73B9">
        <w:trPr>
          <w:trHeight w:val="70"/>
        </w:trPr>
        <w:tc>
          <w:tcPr>
            <w:tcW w:w="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Ремонт автомобильных дорог общего пользования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811,54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811,54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</w:tr>
      <w:tr w:rsidR="001C73B9" w:rsidTr="001C73B9">
        <w:trPr>
          <w:trHeight w:val="70"/>
        </w:trPr>
        <w:tc>
          <w:tcPr>
            <w:tcW w:w="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Всего: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2288,98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1242,34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459,14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3B9" w:rsidRDefault="001C73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587,50</w:t>
            </w:r>
          </w:p>
        </w:tc>
      </w:tr>
    </w:tbl>
    <w:p w:rsidR="0092070A" w:rsidRDefault="001C73B9"/>
    <w:sectPr w:rsidR="0092070A" w:rsidSect="00326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E0460"/>
    <w:multiLevelType w:val="singleLevel"/>
    <w:tmpl w:val="DAF0CEA8"/>
    <w:lvl w:ilvl="0">
      <w:start w:val="2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">
    <w:nsid w:val="4C645604"/>
    <w:multiLevelType w:val="singleLevel"/>
    <w:tmpl w:val="CAA0E5AC"/>
    <w:lvl w:ilvl="0">
      <w:start w:val="1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3B9"/>
    <w:rsid w:val="001C73B9"/>
    <w:rsid w:val="00326511"/>
    <w:rsid w:val="00632DA2"/>
    <w:rsid w:val="006A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1595</Words>
  <Characters>9097</Characters>
  <Application>Microsoft Office Word</Application>
  <DocSecurity>0</DocSecurity>
  <Lines>75</Lines>
  <Paragraphs>21</Paragraphs>
  <ScaleCrop>false</ScaleCrop>
  <Company>home</Company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2013-10-08T01:20:00Z</dcterms:created>
  <dcterms:modified xsi:type="dcterms:W3CDTF">2013-10-08T01:20:00Z</dcterms:modified>
</cp:coreProperties>
</file>