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7C" w:rsidRPr="00A2147C" w:rsidRDefault="00A2147C" w:rsidP="00A2147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</w:t>
      </w:r>
      <w:r w:rsidR="00DF4C06">
        <w:rPr>
          <w:rFonts w:ascii="Times New Roman" w:hAnsi="Times New Roman" w:cs="Times New Roman"/>
          <w:b/>
          <w:sz w:val="28"/>
          <w:szCs w:val="28"/>
        </w:rPr>
        <w:t>ЕНИЯ «КАЙЛАСТУЙСКОЕ</w:t>
      </w:r>
      <w:r w:rsidRPr="00A2147C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A2147C" w:rsidRPr="00A2147C" w:rsidRDefault="00A2147C" w:rsidP="00A2147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147C" w:rsidRDefault="00DF4C06" w:rsidP="00A2147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Кайластуй</w:t>
      </w:r>
    </w:p>
    <w:p w:rsidR="00DF4C06" w:rsidRPr="00A2147C" w:rsidRDefault="00DF4C06" w:rsidP="00DF4C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января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436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2147C" w:rsidRPr="00A2147C" w:rsidRDefault="00A2147C" w:rsidP="00A2147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2147C">
        <w:rPr>
          <w:rFonts w:ascii="Times New Roman" w:hAnsi="Times New Roman" w:cs="Times New Roman"/>
          <w:b/>
          <w:bCs/>
          <w:sz w:val="28"/>
          <w:szCs w:val="28"/>
        </w:rPr>
        <w:t>Об установлен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границ территории в сельском поселени</w:t>
      </w:r>
      <w:r w:rsidR="00DF4C06">
        <w:rPr>
          <w:rFonts w:ascii="Times New Roman" w:hAnsi="Times New Roman" w:cs="Times New Roman"/>
          <w:b/>
          <w:bCs/>
          <w:sz w:val="28"/>
          <w:szCs w:val="28"/>
        </w:rPr>
        <w:t>и «Кайластуйское</w:t>
      </w:r>
      <w:r w:rsidRPr="00A2147C">
        <w:rPr>
          <w:rFonts w:ascii="Times New Roman" w:hAnsi="Times New Roman" w:cs="Times New Roman"/>
          <w:b/>
          <w:bCs/>
          <w:sz w:val="28"/>
          <w:szCs w:val="28"/>
        </w:rPr>
        <w:t>», на которой может быть создана народная дружина</w:t>
      </w:r>
    </w:p>
    <w:p w:rsidR="00A2147C" w:rsidRPr="00A2147C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2147C">
        <w:rPr>
          <w:rFonts w:ascii="Times New Roman" w:hAnsi="Times New Roman" w:cs="Times New Roman"/>
          <w:sz w:val="28"/>
          <w:szCs w:val="28"/>
        </w:rPr>
        <w:t xml:space="preserve">В соответствии с часть 2 статьи 12 Федерального закона от 02 апреля 2014 года № 44-ФЗ «Об участии граждан в охране общественного порядка» и в целях создания условий для реализации указанного Федерального закона,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Pr="00DF4C06">
        <w:rPr>
          <w:rFonts w:ascii="Times New Roman" w:hAnsi="Times New Roman" w:cs="Times New Roman"/>
          <w:sz w:val="28"/>
          <w:szCs w:val="28"/>
        </w:rPr>
        <w:t>«</w:t>
      </w:r>
      <w:r w:rsidR="00DF4C06" w:rsidRPr="00DF4C06">
        <w:rPr>
          <w:rFonts w:ascii="Times New Roman" w:hAnsi="Times New Roman" w:cs="Times New Roman"/>
          <w:sz w:val="28"/>
          <w:szCs w:val="28"/>
        </w:rPr>
        <w:t>Кайластуйское</w:t>
      </w:r>
      <w:r w:rsidRPr="00DF4C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сельского</w:t>
      </w:r>
      <w:r w:rsidRPr="00A2147C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F4C06">
        <w:rPr>
          <w:rFonts w:ascii="Times New Roman" w:hAnsi="Times New Roman" w:cs="Times New Roman"/>
          <w:sz w:val="28"/>
          <w:szCs w:val="28"/>
        </w:rPr>
        <w:t xml:space="preserve"> «Кайластуйское</w:t>
      </w:r>
      <w:r w:rsidRPr="00A2147C">
        <w:rPr>
          <w:rFonts w:ascii="Times New Roman" w:hAnsi="Times New Roman" w:cs="Times New Roman"/>
          <w:sz w:val="28"/>
          <w:szCs w:val="28"/>
        </w:rPr>
        <w:t xml:space="preserve">», </w:t>
      </w:r>
      <w:r w:rsidRPr="00A2147C">
        <w:rPr>
          <w:rFonts w:ascii="Times New Roman" w:hAnsi="Times New Roman" w:cs="Times New Roman"/>
          <w:b/>
          <w:sz w:val="28"/>
          <w:szCs w:val="28"/>
        </w:rPr>
        <w:t>РЕШИЛ</w:t>
      </w:r>
      <w:r w:rsidRPr="00A2147C">
        <w:rPr>
          <w:rFonts w:ascii="Times New Roman" w:hAnsi="Times New Roman" w:cs="Times New Roman"/>
          <w:sz w:val="28"/>
          <w:szCs w:val="28"/>
        </w:rPr>
        <w:t>:</w:t>
      </w:r>
    </w:p>
    <w:p w:rsidR="00A2147C" w:rsidRPr="00A2147C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2147C">
        <w:rPr>
          <w:rFonts w:ascii="Times New Roman" w:hAnsi="Times New Roman" w:cs="Times New Roman"/>
          <w:sz w:val="28"/>
          <w:szCs w:val="28"/>
        </w:rPr>
        <w:t>1. Установит</w:t>
      </w:r>
      <w:r>
        <w:rPr>
          <w:rFonts w:ascii="Times New Roman" w:hAnsi="Times New Roman" w:cs="Times New Roman"/>
          <w:sz w:val="28"/>
          <w:szCs w:val="28"/>
        </w:rPr>
        <w:t>ь границу территории в сельском поселении «наименование поселения</w:t>
      </w:r>
      <w:r w:rsidRPr="00A2147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214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1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47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2147C">
        <w:rPr>
          <w:rFonts w:ascii="Times New Roman" w:hAnsi="Times New Roman" w:cs="Times New Roman"/>
          <w:sz w:val="28"/>
          <w:szCs w:val="28"/>
        </w:rPr>
        <w:t xml:space="preserve"> может быть создана народная дружина – по черте населе</w:t>
      </w:r>
      <w:r>
        <w:rPr>
          <w:rFonts w:ascii="Times New Roman" w:hAnsi="Times New Roman" w:cs="Times New Roman"/>
          <w:sz w:val="28"/>
          <w:szCs w:val="28"/>
        </w:rPr>
        <w:t xml:space="preserve">нного пункта </w:t>
      </w:r>
      <w:r w:rsidR="00DF4C06">
        <w:rPr>
          <w:rFonts w:ascii="Times New Roman" w:hAnsi="Times New Roman" w:cs="Times New Roman"/>
          <w:sz w:val="28"/>
          <w:szCs w:val="28"/>
        </w:rPr>
        <w:t>село Кайластуй</w:t>
      </w:r>
      <w:r w:rsidRPr="00A2147C">
        <w:rPr>
          <w:rFonts w:ascii="Times New Roman" w:hAnsi="Times New Roman" w:cs="Times New Roman"/>
          <w:sz w:val="28"/>
          <w:szCs w:val="28"/>
        </w:rPr>
        <w:t>.</w:t>
      </w:r>
    </w:p>
    <w:p w:rsidR="00A2147C" w:rsidRPr="00DF4C06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2147C">
        <w:rPr>
          <w:rFonts w:ascii="Times New Roman" w:hAnsi="Times New Roman" w:cs="Times New Roman"/>
          <w:sz w:val="28"/>
          <w:szCs w:val="28"/>
        </w:rPr>
        <w:t xml:space="preserve">2. </w:t>
      </w:r>
      <w:r w:rsidRPr="00DF4C06">
        <w:rPr>
          <w:rFonts w:ascii="Times New Roman" w:hAnsi="Times New Roman" w:cs="Times New Roman"/>
          <w:sz w:val="28"/>
          <w:szCs w:val="28"/>
        </w:rPr>
        <w:t>Указать, что на установленной в пункте 1 настоящего решения территории, может быть создана только одна народная дружина.</w:t>
      </w:r>
    </w:p>
    <w:p w:rsidR="00A2147C" w:rsidRPr="00DF4C06" w:rsidRDefault="00A2147C" w:rsidP="00A2147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F4C06">
        <w:rPr>
          <w:rFonts w:ascii="Times New Roman" w:hAnsi="Times New Roman" w:cs="Times New Roman"/>
          <w:sz w:val="28"/>
          <w:szCs w:val="28"/>
        </w:rPr>
        <w:t>3. Направить настоящее решение Главе сельского поселения «</w:t>
      </w:r>
      <w:r w:rsidR="00DF4C06" w:rsidRPr="00DF4C06">
        <w:rPr>
          <w:rFonts w:ascii="Times New Roman" w:hAnsi="Times New Roman" w:cs="Times New Roman"/>
          <w:sz w:val="28"/>
          <w:szCs w:val="28"/>
        </w:rPr>
        <w:t>Кайластуйское</w:t>
      </w:r>
      <w:r w:rsidRPr="00DF4C06">
        <w:rPr>
          <w:rFonts w:ascii="Times New Roman" w:hAnsi="Times New Roman" w:cs="Times New Roman"/>
          <w:sz w:val="28"/>
          <w:szCs w:val="28"/>
        </w:rPr>
        <w:t>» для подписания и опубликования (обнародования) в порядке, установленном Уставом сельского поселения «</w:t>
      </w:r>
      <w:r w:rsidR="00DF4C06" w:rsidRPr="00DF4C06">
        <w:rPr>
          <w:rFonts w:ascii="Times New Roman" w:hAnsi="Times New Roman" w:cs="Times New Roman"/>
          <w:sz w:val="28"/>
          <w:szCs w:val="28"/>
        </w:rPr>
        <w:t>Кайластуйское</w:t>
      </w:r>
      <w:r w:rsidRPr="00DF4C06">
        <w:rPr>
          <w:rFonts w:ascii="Times New Roman" w:hAnsi="Times New Roman" w:cs="Times New Roman"/>
          <w:sz w:val="28"/>
          <w:szCs w:val="28"/>
        </w:rPr>
        <w:t>».</w:t>
      </w:r>
    </w:p>
    <w:p w:rsidR="00A2147C" w:rsidRDefault="00A2147C" w:rsidP="00A2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7C" w:rsidRPr="00A2147C" w:rsidRDefault="00A2147C" w:rsidP="00A2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F4C06">
        <w:rPr>
          <w:rFonts w:ascii="Times New Roman" w:hAnsi="Times New Roman" w:cs="Times New Roman"/>
          <w:sz w:val="28"/>
          <w:szCs w:val="28"/>
        </w:rPr>
        <w:tab/>
      </w:r>
      <w:r w:rsidR="00DF4C06">
        <w:rPr>
          <w:rFonts w:ascii="Times New Roman" w:hAnsi="Times New Roman" w:cs="Times New Roman"/>
          <w:sz w:val="28"/>
          <w:szCs w:val="28"/>
        </w:rPr>
        <w:tab/>
      </w:r>
      <w:r w:rsidR="00DF4C06">
        <w:rPr>
          <w:rFonts w:ascii="Times New Roman" w:hAnsi="Times New Roman" w:cs="Times New Roman"/>
          <w:sz w:val="28"/>
          <w:szCs w:val="28"/>
        </w:rPr>
        <w:tab/>
      </w:r>
      <w:r w:rsidR="00DF4C06">
        <w:rPr>
          <w:rFonts w:ascii="Times New Roman" w:hAnsi="Times New Roman" w:cs="Times New Roman"/>
          <w:sz w:val="28"/>
          <w:szCs w:val="28"/>
        </w:rPr>
        <w:tab/>
        <w:t>Л.И. Лапердина</w:t>
      </w:r>
    </w:p>
    <w:p w:rsidR="00A2147C" w:rsidRPr="00A2147C" w:rsidRDefault="00A2147C" w:rsidP="00A2147C">
      <w:pPr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A2147C" w:rsidRPr="00A2147C" w:rsidRDefault="00A2147C" w:rsidP="00A2147C">
      <w:pPr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A2147C" w:rsidRPr="00A2147C" w:rsidRDefault="00A2147C" w:rsidP="00A2147C">
      <w:pPr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sectPr w:rsidR="00A2147C" w:rsidRPr="00A2147C" w:rsidSect="0097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7C"/>
    <w:rsid w:val="005436B1"/>
    <w:rsid w:val="00923D5B"/>
    <w:rsid w:val="00977B2A"/>
    <w:rsid w:val="00A2147C"/>
    <w:rsid w:val="00D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dcterms:created xsi:type="dcterms:W3CDTF">2015-01-19T00:07:00Z</dcterms:created>
  <dcterms:modified xsi:type="dcterms:W3CDTF">2015-01-22T02:05:00Z</dcterms:modified>
</cp:coreProperties>
</file>