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6B" w:rsidRPr="00286925" w:rsidRDefault="00DD206B" w:rsidP="00DD206B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D206B" w:rsidRPr="00286925" w:rsidRDefault="00DD206B" w:rsidP="00DD206B">
      <w:pPr>
        <w:ind w:left="403" w:hanging="403"/>
        <w:jc w:val="center"/>
        <w:rPr>
          <w:b/>
          <w:bCs/>
          <w:sz w:val="28"/>
          <w:szCs w:val="28"/>
        </w:rPr>
      </w:pPr>
      <w:r w:rsidRPr="00286925">
        <w:rPr>
          <w:b/>
          <w:bCs/>
          <w:sz w:val="28"/>
          <w:szCs w:val="28"/>
        </w:rPr>
        <w:t>АДМИНИСТРАЦИЯ СЕЛЬСКОГО ПОСЕЛЕНИЯ</w:t>
      </w:r>
    </w:p>
    <w:p w:rsidR="00DD206B" w:rsidRPr="00286925" w:rsidRDefault="00DD206B" w:rsidP="00DD206B">
      <w:pPr>
        <w:ind w:left="403" w:hanging="403"/>
        <w:jc w:val="center"/>
        <w:rPr>
          <w:b/>
          <w:bCs/>
          <w:sz w:val="28"/>
          <w:szCs w:val="28"/>
        </w:rPr>
      </w:pPr>
      <w:r w:rsidRPr="0028692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КАЙЛАСТУЙСКОЕ</w:t>
      </w:r>
      <w:r w:rsidRPr="00286925">
        <w:rPr>
          <w:b/>
          <w:bCs/>
          <w:sz w:val="28"/>
          <w:szCs w:val="28"/>
        </w:rPr>
        <w:t>» МУНИЦИПАЛЬНОГО РАЙОНА</w:t>
      </w:r>
    </w:p>
    <w:p w:rsidR="00DD206B" w:rsidRPr="00286925" w:rsidRDefault="00DD206B" w:rsidP="00DD206B">
      <w:pPr>
        <w:ind w:left="403" w:hanging="403"/>
        <w:jc w:val="center"/>
        <w:rPr>
          <w:b/>
          <w:bCs/>
          <w:sz w:val="28"/>
          <w:szCs w:val="28"/>
        </w:rPr>
      </w:pPr>
      <w:r w:rsidRPr="00286925"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DD206B" w:rsidRPr="00286925" w:rsidRDefault="00DD206B" w:rsidP="00DD206B">
      <w:pPr>
        <w:ind w:left="403" w:hanging="403"/>
        <w:jc w:val="center"/>
        <w:rPr>
          <w:b/>
          <w:bCs/>
          <w:sz w:val="28"/>
          <w:szCs w:val="28"/>
        </w:rPr>
      </w:pPr>
      <w:r w:rsidRPr="00286925">
        <w:rPr>
          <w:b/>
          <w:bCs/>
          <w:sz w:val="28"/>
          <w:szCs w:val="28"/>
        </w:rPr>
        <w:t>ЗАБАЙКАЛЬСКОГО КРАЯ</w:t>
      </w:r>
    </w:p>
    <w:p w:rsidR="00DD206B" w:rsidRPr="00286925" w:rsidRDefault="00DD206B" w:rsidP="00DD206B">
      <w:pPr>
        <w:jc w:val="center"/>
        <w:rPr>
          <w:b/>
          <w:bCs/>
          <w:sz w:val="28"/>
          <w:szCs w:val="28"/>
        </w:rPr>
      </w:pPr>
    </w:p>
    <w:p w:rsidR="00DD206B" w:rsidRPr="00286925" w:rsidRDefault="00DD206B" w:rsidP="00DD20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206B" w:rsidRPr="00286925" w:rsidRDefault="00DD206B" w:rsidP="00DD206B">
      <w:pPr>
        <w:jc w:val="center"/>
        <w:rPr>
          <w:b/>
          <w:bCs/>
          <w:sz w:val="28"/>
          <w:szCs w:val="28"/>
        </w:rPr>
      </w:pPr>
    </w:p>
    <w:p w:rsidR="00DD206B" w:rsidRPr="00286925" w:rsidRDefault="004D6425" w:rsidP="00DD206B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DD206B" w:rsidRPr="00286925">
        <w:rPr>
          <w:sz w:val="28"/>
          <w:szCs w:val="28"/>
        </w:rPr>
        <w:t xml:space="preserve">» </w:t>
      </w:r>
      <w:r w:rsidR="00DD206B">
        <w:rPr>
          <w:sz w:val="28"/>
          <w:szCs w:val="28"/>
        </w:rPr>
        <w:t xml:space="preserve">октября </w:t>
      </w:r>
      <w:r w:rsidR="00DD206B" w:rsidRPr="00286925">
        <w:rPr>
          <w:sz w:val="28"/>
          <w:szCs w:val="28"/>
        </w:rPr>
        <w:t>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DD206B" w:rsidRPr="00286925" w:rsidRDefault="00DD206B" w:rsidP="00DD20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Кайластуй</w:t>
      </w:r>
    </w:p>
    <w:p w:rsidR="00DD206B" w:rsidRDefault="00DD206B" w:rsidP="00DD206B"/>
    <w:p w:rsidR="00DD206B" w:rsidRDefault="00DD206B" w:rsidP="00DD206B"/>
    <w:p w:rsidR="00747E0E" w:rsidRDefault="00DD206B" w:rsidP="00DD206B">
      <w:pPr>
        <w:jc w:val="both"/>
        <w:rPr>
          <w:b/>
          <w:sz w:val="28"/>
          <w:szCs w:val="28"/>
        </w:rPr>
      </w:pPr>
      <w:r w:rsidRPr="00CA4AB4">
        <w:rPr>
          <w:b/>
          <w:sz w:val="28"/>
          <w:szCs w:val="28"/>
        </w:rPr>
        <w:t>О внесении изменений и дополнений в постановление Администрации сельского поселения «Кайластуйское» №34 от 30 сентября 2011 года «Об утверждении Положения об оплате труда работников административно-хозяйственной службы Администрации сельского поселения «Кайластуйское» муниципального района «Город Краснокаменск и Краснокаменский район» Забайкальского края»</w:t>
      </w:r>
    </w:p>
    <w:p w:rsidR="005874F8" w:rsidRPr="00CA4AB4" w:rsidRDefault="005874F8" w:rsidP="00DD206B">
      <w:pPr>
        <w:jc w:val="both"/>
        <w:rPr>
          <w:b/>
          <w:sz w:val="28"/>
          <w:szCs w:val="28"/>
        </w:rPr>
      </w:pPr>
    </w:p>
    <w:p w:rsidR="00CA4AB4" w:rsidRPr="00CA4AB4" w:rsidRDefault="00DD206B" w:rsidP="00CA4AB4">
      <w:pPr>
        <w:jc w:val="both"/>
        <w:rPr>
          <w:b/>
          <w:bCs/>
          <w:sz w:val="28"/>
          <w:szCs w:val="28"/>
        </w:rPr>
      </w:pPr>
      <w:r w:rsidRPr="00CA4AB4">
        <w:rPr>
          <w:sz w:val="28"/>
          <w:szCs w:val="28"/>
        </w:rPr>
        <w:t>В целях приведения нормативно-правовой базы Администрации сельского поселения «Кайластуйское»</w:t>
      </w:r>
      <w:r w:rsidR="00F522D0" w:rsidRPr="00CA4AB4">
        <w:rPr>
          <w:sz w:val="28"/>
          <w:szCs w:val="28"/>
        </w:rPr>
        <w:t xml:space="preserve"> в соответствие с действующим законодательством и по протесту Краснокаменской межрайонной прокуратуры №07-19б-2015 от09.10.2015</w:t>
      </w:r>
      <w:r w:rsidR="005874F8">
        <w:rPr>
          <w:sz w:val="28"/>
          <w:szCs w:val="28"/>
        </w:rPr>
        <w:t>, Администрация</w:t>
      </w:r>
      <w:r w:rsidR="00CA4AB4" w:rsidRPr="00CA4AB4">
        <w:rPr>
          <w:sz w:val="28"/>
          <w:szCs w:val="28"/>
        </w:rPr>
        <w:t xml:space="preserve"> сельского поселения «Кайластуйское» </w:t>
      </w:r>
      <w:r w:rsidR="00CA4AB4" w:rsidRPr="00CA4AB4">
        <w:rPr>
          <w:b/>
          <w:bCs/>
          <w:sz w:val="28"/>
          <w:szCs w:val="28"/>
        </w:rPr>
        <w:t>постановляет:</w:t>
      </w:r>
    </w:p>
    <w:p w:rsidR="00F522D0" w:rsidRPr="00CA4AB4" w:rsidRDefault="00CA4AB4" w:rsidP="00DD206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A4AB4">
        <w:rPr>
          <w:bCs/>
          <w:sz w:val="28"/>
          <w:szCs w:val="28"/>
        </w:rPr>
        <w:t>Протест прокурора удовлетворить.</w:t>
      </w:r>
    </w:p>
    <w:p w:rsidR="00F522D0" w:rsidRPr="00CA4AB4" w:rsidRDefault="00CA4AB4" w:rsidP="00DD206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A4AB4">
        <w:rPr>
          <w:bCs/>
          <w:sz w:val="28"/>
          <w:szCs w:val="28"/>
        </w:rPr>
        <w:t xml:space="preserve">Внести изменения и дополнения </w:t>
      </w:r>
      <w:r>
        <w:rPr>
          <w:bCs/>
          <w:sz w:val="28"/>
          <w:szCs w:val="28"/>
        </w:rPr>
        <w:t xml:space="preserve">в Положение </w:t>
      </w:r>
      <w:r w:rsidRPr="00CA4AB4">
        <w:rPr>
          <w:sz w:val="28"/>
          <w:szCs w:val="28"/>
        </w:rPr>
        <w:t>об оплате труда работников административно-хозяйственной службы Администрации сельского поселения «Кайластуйское» муниципального района «Город Краснокаменск и Краснокаменский район» Забайкальского края</w:t>
      </w:r>
      <w:r w:rsidRPr="00CA4AB4">
        <w:rPr>
          <w:bCs/>
          <w:sz w:val="28"/>
          <w:szCs w:val="28"/>
        </w:rPr>
        <w:t xml:space="preserve"> следующего содержания:</w:t>
      </w:r>
    </w:p>
    <w:p w:rsidR="00F522D0" w:rsidRPr="00CA4AB4" w:rsidRDefault="00CA4AB4" w:rsidP="00CA4AB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AB4">
        <w:rPr>
          <w:rFonts w:ascii="Times New Roman" w:hAnsi="Times New Roman" w:cs="Times New Roman"/>
          <w:sz w:val="28"/>
          <w:szCs w:val="28"/>
        </w:rPr>
        <w:t xml:space="preserve">2.1 </w:t>
      </w:r>
      <w:r w:rsidR="00F522D0" w:rsidRPr="00CA4AB4">
        <w:rPr>
          <w:rFonts w:ascii="Times New Roman" w:hAnsi="Times New Roman" w:cs="Times New Roman"/>
          <w:sz w:val="28"/>
          <w:szCs w:val="28"/>
        </w:rPr>
        <w:t>Пункт 1.3. изложить в следующей редакции: «Месячная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установленных Правительством Российской Федерации базовых окладо</w:t>
      </w:r>
      <w:proofErr w:type="gramStart"/>
      <w:r w:rsidR="00F522D0" w:rsidRPr="00CA4AB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F522D0" w:rsidRPr="00CA4AB4">
        <w:rPr>
          <w:rFonts w:ascii="Times New Roman" w:hAnsi="Times New Roman" w:cs="Times New Roman"/>
          <w:sz w:val="28"/>
          <w:szCs w:val="28"/>
        </w:rPr>
        <w:t>базовых должностных окладов), базовых ставок заработной платы соответствующих профессиональных квалификационных групп».</w:t>
      </w:r>
    </w:p>
    <w:p w:rsidR="00F522D0" w:rsidRPr="00CA4AB4" w:rsidRDefault="00CA4AB4" w:rsidP="00CA4AB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AB4">
        <w:rPr>
          <w:rFonts w:ascii="Times New Roman" w:hAnsi="Times New Roman" w:cs="Times New Roman"/>
          <w:sz w:val="28"/>
          <w:szCs w:val="28"/>
        </w:rPr>
        <w:t xml:space="preserve">2.2 </w:t>
      </w:r>
      <w:r w:rsidR="00F522D0" w:rsidRPr="00CA4AB4">
        <w:rPr>
          <w:rFonts w:ascii="Times New Roman" w:hAnsi="Times New Roman" w:cs="Times New Roman"/>
          <w:sz w:val="28"/>
          <w:szCs w:val="28"/>
        </w:rPr>
        <w:t>Пункт 2.3 изложить в следующей редакции: «Должностной оклад - фиксированный размер оплаты труда работника за исполнение трудовых (должностных) обязанностей определенной сложности за календарный месяц без учета</w:t>
      </w:r>
      <w:r w:rsidR="00771007" w:rsidRPr="00CA4AB4">
        <w:rPr>
          <w:rFonts w:ascii="Times New Roman" w:hAnsi="Times New Roman" w:cs="Times New Roman"/>
          <w:sz w:val="28"/>
          <w:szCs w:val="28"/>
        </w:rPr>
        <w:t xml:space="preserve"> компенсационных и социальных </w:t>
      </w:r>
      <w:r w:rsidR="00F522D0" w:rsidRPr="00CA4AB4">
        <w:rPr>
          <w:rFonts w:ascii="Times New Roman" w:hAnsi="Times New Roman" w:cs="Times New Roman"/>
          <w:sz w:val="28"/>
          <w:szCs w:val="28"/>
        </w:rPr>
        <w:t>выплат</w:t>
      </w:r>
      <w:proofErr w:type="gramStart"/>
      <w:r w:rsidR="00F522D0" w:rsidRPr="00CA4AB4">
        <w:rPr>
          <w:rFonts w:ascii="Times New Roman" w:hAnsi="Times New Roman" w:cs="Times New Roman"/>
          <w:sz w:val="28"/>
          <w:szCs w:val="28"/>
        </w:rPr>
        <w:t>.</w:t>
      </w:r>
      <w:r w:rsidR="00771007" w:rsidRPr="00CA4AB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86F9B" w:rsidRPr="00CA4AB4" w:rsidRDefault="00CA4AB4" w:rsidP="00886F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4AB4">
        <w:rPr>
          <w:sz w:val="28"/>
          <w:szCs w:val="28"/>
        </w:rPr>
        <w:t xml:space="preserve">2.3 </w:t>
      </w:r>
      <w:r w:rsidR="00771007" w:rsidRPr="00CA4AB4">
        <w:rPr>
          <w:sz w:val="28"/>
          <w:szCs w:val="28"/>
        </w:rPr>
        <w:t>Пункт 3.3 изложить в следующей редакции: «В соответствии со статьей 147 Трудового кодекса Российской Федерации работникам, занятым на работах с тяжелыми и вредны</w:t>
      </w:r>
      <w:r w:rsidR="00886F9B" w:rsidRPr="00CA4AB4">
        <w:rPr>
          <w:sz w:val="28"/>
          <w:szCs w:val="28"/>
        </w:rPr>
        <w:t>ми условиями труда, устанавливае</w:t>
      </w:r>
      <w:r w:rsidR="00771007" w:rsidRPr="00CA4AB4">
        <w:rPr>
          <w:sz w:val="28"/>
          <w:szCs w:val="28"/>
        </w:rPr>
        <w:t xml:space="preserve">тся </w:t>
      </w:r>
      <w:r w:rsidR="00886F9B" w:rsidRPr="00CA4AB4">
        <w:rPr>
          <w:rFonts w:eastAsiaTheme="minorHAnsi"/>
          <w:sz w:val="28"/>
          <w:szCs w:val="28"/>
          <w:lang w:eastAsia="en-US"/>
        </w:rPr>
        <w:t>повышенный размер оплаты труда</w:t>
      </w:r>
      <w:r w:rsidR="00886F9B" w:rsidRPr="00CA4AB4">
        <w:rPr>
          <w:sz w:val="28"/>
          <w:szCs w:val="28"/>
        </w:rPr>
        <w:t xml:space="preserve">. Минимальный размер повышения оплаты </w:t>
      </w:r>
      <w:r w:rsidR="00886F9B" w:rsidRPr="00CA4AB4">
        <w:rPr>
          <w:sz w:val="28"/>
          <w:szCs w:val="28"/>
        </w:rPr>
        <w:lastRenderedPageBreak/>
        <w:t>труда работникам, занятым на работах с вредными и (или) опасными условиями труда, составляет 4 процента тарифной ставк</w:t>
      </w:r>
      <w:proofErr w:type="gramStart"/>
      <w:r w:rsidR="00886F9B" w:rsidRPr="00CA4AB4">
        <w:rPr>
          <w:sz w:val="28"/>
          <w:szCs w:val="28"/>
        </w:rPr>
        <w:t>и(</w:t>
      </w:r>
      <w:proofErr w:type="gramEnd"/>
      <w:r w:rsidR="00886F9B" w:rsidRPr="00CA4AB4">
        <w:rPr>
          <w:sz w:val="28"/>
          <w:szCs w:val="28"/>
        </w:rPr>
        <w:t xml:space="preserve">оклада), установленной для различных видов работ с нормальными условиями труда. </w:t>
      </w:r>
      <w:r w:rsidR="00771007" w:rsidRPr="00CA4AB4">
        <w:rPr>
          <w:sz w:val="28"/>
          <w:szCs w:val="28"/>
        </w:rPr>
        <w:t xml:space="preserve"> Работодатель принимает меры по проведению аттестации рабочих мест. </w:t>
      </w:r>
      <w:r w:rsidR="00886F9B" w:rsidRPr="00CA4AB4">
        <w:rPr>
          <w:rFonts w:eastAsiaTheme="minorHAnsi"/>
          <w:sz w:val="28"/>
          <w:szCs w:val="28"/>
          <w:lang w:eastAsia="en-US"/>
        </w:rPr>
        <w:t>Данная компенсация не устанавливается, если условия труда на рабочем месте признаны безопасными по результатам их специальной оценки или в соответствии с заключением государственной экспертизы условий труда</w:t>
      </w:r>
      <w:r>
        <w:rPr>
          <w:rFonts w:eastAsiaTheme="minorHAnsi"/>
          <w:sz w:val="28"/>
          <w:szCs w:val="28"/>
          <w:lang w:eastAsia="en-US"/>
        </w:rPr>
        <w:t>.</w:t>
      </w:r>
      <w:r w:rsidR="00886F9B" w:rsidRPr="00CA4AB4">
        <w:rPr>
          <w:rFonts w:eastAsiaTheme="minorHAnsi"/>
          <w:sz w:val="28"/>
          <w:szCs w:val="28"/>
          <w:lang w:eastAsia="en-US"/>
        </w:rPr>
        <w:t xml:space="preserve"> 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</w:t>
      </w:r>
      <w:hyperlink r:id="rId5" w:history="1">
        <w:r w:rsidR="00886F9B" w:rsidRPr="00CA4AB4">
          <w:rPr>
            <w:rFonts w:eastAsiaTheme="minorHAnsi"/>
            <w:color w:val="0000FF"/>
            <w:sz w:val="28"/>
            <w:szCs w:val="28"/>
            <w:lang w:eastAsia="en-US"/>
          </w:rPr>
          <w:t>статьей 372</w:t>
        </w:r>
      </w:hyperlink>
      <w:r w:rsidR="00886F9B" w:rsidRPr="00CA4AB4">
        <w:rPr>
          <w:rFonts w:eastAsiaTheme="minorHAnsi"/>
          <w:sz w:val="28"/>
          <w:szCs w:val="28"/>
          <w:lang w:eastAsia="en-US"/>
        </w:rPr>
        <w:t xml:space="preserve"> настоящего Кодекса</w:t>
      </w:r>
      <w:r>
        <w:rPr>
          <w:rFonts w:eastAsiaTheme="minorHAnsi"/>
          <w:sz w:val="28"/>
          <w:szCs w:val="28"/>
          <w:lang w:eastAsia="en-US"/>
        </w:rPr>
        <w:t>,</w:t>
      </w:r>
      <w:r w:rsidR="00886F9B" w:rsidRPr="00CA4AB4">
        <w:rPr>
          <w:rFonts w:eastAsiaTheme="minorHAnsi"/>
          <w:sz w:val="28"/>
          <w:szCs w:val="28"/>
          <w:lang w:eastAsia="en-US"/>
        </w:rPr>
        <w:t xml:space="preserve"> для принятия локальных нормативных актов, либо коллективным договором, трудовым договором</w:t>
      </w:r>
      <w:proofErr w:type="gramStart"/>
      <w:r w:rsidR="00886F9B" w:rsidRPr="00CA4AB4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886F9B" w:rsidRPr="00CA4AB4" w:rsidRDefault="00CA4AB4" w:rsidP="00CA4AB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 </w:t>
      </w:r>
      <w:r w:rsidR="00886F9B" w:rsidRPr="00CA4AB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3.4</w:t>
      </w:r>
      <w:r w:rsidR="00886F9B" w:rsidRPr="00CA4AB4">
        <w:rPr>
          <w:rFonts w:eastAsiaTheme="minorHAnsi"/>
          <w:sz w:val="28"/>
          <w:szCs w:val="28"/>
          <w:lang w:eastAsia="en-US"/>
        </w:rPr>
        <w:t xml:space="preserve"> </w:t>
      </w:r>
      <w:r w:rsidR="00886F9B" w:rsidRPr="00CA4AB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886F9B" w:rsidRPr="00CA4AB4">
        <w:rPr>
          <w:sz w:val="28"/>
          <w:szCs w:val="28"/>
        </w:rPr>
        <w:t xml:space="preserve"> </w:t>
      </w:r>
      <w:r w:rsidR="005874F8">
        <w:rPr>
          <w:sz w:val="28"/>
          <w:szCs w:val="28"/>
        </w:rPr>
        <w:t>«</w:t>
      </w:r>
      <w:r w:rsidR="00886F9B" w:rsidRPr="00CA4AB4">
        <w:rPr>
          <w:rFonts w:ascii="Times New Roman" w:hAnsi="Times New Roman" w:cs="Times New Roman"/>
          <w:sz w:val="28"/>
          <w:szCs w:val="28"/>
        </w:rPr>
        <w:t xml:space="preserve">Доплата за работу в ночное время производится в размере 35 процентов часовой </w:t>
      </w:r>
      <w:r w:rsidRPr="00CA4AB4">
        <w:rPr>
          <w:rFonts w:ascii="Times New Roman" w:hAnsi="Times New Roman" w:cs="Times New Roman"/>
          <w:sz w:val="28"/>
          <w:szCs w:val="28"/>
        </w:rPr>
        <w:t xml:space="preserve">тарифной </w:t>
      </w:r>
      <w:r w:rsidR="00886F9B" w:rsidRPr="00CA4AB4">
        <w:rPr>
          <w:rFonts w:ascii="Times New Roman" w:hAnsi="Times New Roman" w:cs="Times New Roman"/>
          <w:sz w:val="28"/>
          <w:szCs w:val="28"/>
        </w:rPr>
        <w:t>ставки или оклада за каждый час работы в ночное вр</w:t>
      </w:r>
      <w:r w:rsidRPr="00CA4AB4">
        <w:rPr>
          <w:rFonts w:ascii="Times New Roman" w:hAnsi="Times New Roman" w:cs="Times New Roman"/>
          <w:sz w:val="28"/>
          <w:szCs w:val="28"/>
        </w:rPr>
        <w:t>емя. Ночным считается время с 22</w:t>
      </w:r>
      <w:r w:rsidR="00886F9B" w:rsidRPr="00CA4AB4">
        <w:rPr>
          <w:rFonts w:ascii="Times New Roman" w:hAnsi="Times New Roman" w:cs="Times New Roman"/>
          <w:sz w:val="28"/>
          <w:szCs w:val="28"/>
        </w:rPr>
        <w:t xml:space="preserve"> часов вечера до 6 часов утра</w:t>
      </w:r>
      <w:proofErr w:type="gramStart"/>
      <w:r w:rsidR="00886F9B" w:rsidRPr="00CA4AB4">
        <w:rPr>
          <w:rFonts w:ascii="Times New Roman" w:hAnsi="Times New Roman" w:cs="Times New Roman"/>
          <w:sz w:val="28"/>
          <w:szCs w:val="28"/>
        </w:rPr>
        <w:t>.</w:t>
      </w:r>
      <w:r w:rsidR="005874F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A4AB4" w:rsidRPr="003F58A7" w:rsidRDefault="00CA4AB4" w:rsidP="00CA4AB4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F58A7">
        <w:rPr>
          <w:sz w:val="28"/>
          <w:szCs w:val="28"/>
        </w:rPr>
        <w:t>Настоящее постановление опубликовать (</w:t>
      </w:r>
      <w:r>
        <w:rPr>
          <w:sz w:val="28"/>
          <w:szCs w:val="28"/>
        </w:rPr>
        <w:t>обнародовать) в</w:t>
      </w:r>
      <w:r w:rsidRPr="003F58A7">
        <w:rPr>
          <w:sz w:val="28"/>
          <w:szCs w:val="28"/>
        </w:rPr>
        <w:t xml:space="preserve"> установленном Уставом сельского поселения «Кайластуйское» порядке.</w:t>
      </w:r>
    </w:p>
    <w:p w:rsidR="00CA4AB4" w:rsidRPr="003F58A7" w:rsidRDefault="00CA4AB4" w:rsidP="00CA4AB4">
      <w:pPr>
        <w:jc w:val="both"/>
        <w:rPr>
          <w:sz w:val="28"/>
          <w:szCs w:val="28"/>
        </w:rPr>
      </w:pPr>
    </w:p>
    <w:p w:rsidR="00CA4AB4" w:rsidRPr="003F58A7" w:rsidRDefault="00CA4AB4" w:rsidP="00CA4AB4">
      <w:pPr>
        <w:jc w:val="both"/>
        <w:rPr>
          <w:sz w:val="28"/>
          <w:szCs w:val="28"/>
        </w:rPr>
      </w:pPr>
      <w:r w:rsidRPr="003F58A7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58A7">
        <w:rPr>
          <w:sz w:val="28"/>
          <w:szCs w:val="28"/>
        </w:rPr>
        <w:t>Л.И. Лапердина</w:t>
      </w:r>
    </w:p>
    <w:p w:rsidR="00CA4AB4" w:rsidRPr="003F58A7" w:rsidRDefault="00CA4AB4" w:rsidP="00CA4AB4">
      <w:pPr>
        <w:jc w:val="both"/>
        <w:rPr>
          <w:sz w:val="28"/>
          <w:szCs w:val="28"/>
        </w:rPr>
      </w:pPr>
      <w:r w:rsidRPr="003F58A7">
        <w:rPr>
          <w:bCs/>
          <w:sz w:val="28"/>
          <w:szCs w:val="28"/>
        </w:rPr>
        <w:t xml:space="preserve"> </w:t>
      </w:r>
    </w:p>
    <w:p w:rsidR="00886F9B" w:rsidRPr="00CA4AB4" w:rsidRDefault="00886F9B" w:rsidP="00886F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71007" w:rsidRPr="00CA4AB4" w:rsidRDefault="00771007" w:rsidP="00771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007" w:rsidRPr="00CA4AB4" w:rsidRDefault="00771007" w:rsidP="00F52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2D0" w:rsidRPr="00CA4AB4" w:rsidRDefault="00F522D0" w:rsidP="00DD206B">
      <w:pPr>
        <w:jc w:val="both"/>
        <w:rPr>
          <w:sz w:val="28"/>
          <w:szCs w:val="28"/>
        </w:rPr>
      </w:pPr>
    </w:p>
    <w:sectPr w:rsidR="00F522D0" w:rsidRPr="00CA4AB4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A17"/>
    <w:multiLevelType w:val="hybridMultilevel"/>
    <w:tmpl w:val="8076A494"/>
    <w:lvl w:ilvl="0" w:tplc="A49450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06B"/>
    <w:rsid w:val="003B5B70"/>
    <w:rsid w:val="003D23AC"/>
    <w:rsid w:val="004D6425"/>
    <w:rsid w:val="005874F8"/>
    <w:rsid w:val="005B3C14"/>
    <w:rsid w:val="00747E0E"/>
    <w:rsid w:val="00771007"/>
    <w:rsid w:val="00886F9B"/>
    <w:rsid w:val="008A1C6E"/>
    <w:rsid w:val="009715E5"/>
    <w:rsid w:val="00CA4AB4"/>
    <w:rsid w:val="00D629BB"/>
    <w:rsid w:val="00DD206B"/>
    <w:rsid w:val="00F5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F522D0"/>
    <w:pPr>
      <w:widowControl w:val="0"/>
      <w:suppressAutoHyphens/>
      <w:autoSpaceDE w:val="0"/>
      <w:spacing w:after="120"/>
    </w:pPr>
    <w:rPr>
      <w:rFonts w:ascii="Arial" w:hAnsi="Arial" w:cs="Arial"/>
      <w:sz w:val="18"/>
      <w:szCs w:val="1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F522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2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CEE12501FD272FF35812C783DEECB24C3AC87337E874A8ABD3F8FDC91DE13CE62F64F56200q5b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2015-10-29T01:30:00Z</dcterms:created>
  <dcterms:modified xsi:type="dcterms:W3CDTF">2015-12-17T05:00:00Z</dcterms:modified>
</cp:coreProperties>
</file>