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FF" w:rsidRPr="00286925" w:rsidRDefault="00A421FF" w:rsidP="00A421FF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421FF" w:rsidRPr="00286925" w:rsidRDefault="00A421FF" w:rsidP="00A421FF">
      <w:pPr>
        <w:ind w:left="403" w:hanging="403"/>
        <w:jc w:val="center"/>
        <w:rPr>
          <w:b/>
          <w:bCs/>
          <w:sz w:val="28"/>
          <w:szCs w:val="28"/>
        </w:rPr>
      </w:pPr>
      <w:r w:rsidRPr="00286925">
        <w:rPr>
          <w:b/>
          <w:bCs/>
          <w:sz w:val="28"/>
          <w:szCs w:val="28"/>
        </w:rPr>
        <w:t>АДМИНИСТРАЦИЯ СЕЛЬСКОГО ПОСЕЛЕНИЯ</w:t>
      </w:r>
    </w:p>
    <w:p w:rsidR="00A421FF" w:rsidRPr="00286925" w:rsidRDefault="00A421FF" w:rsidP="00A421FF">
      <w:pPr>
        <w:ind w:left="403" w:hanging="403"/>
        <w:jc w:val="center"/>
        <w:rPr>
          <w:b/>
          <w:bCs/>
          <w:sz w:val="28"/>
          <w:szCs w:val="28"/>
        </w:rPr>
      </w:pPr>
      <w:r w:rsidRPr="0028692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КАЙЛАСТУЙСКОЕ</w:t>
      </w:r>
      <w:r w:rsidRPr="00286925">
        <w:rPr>
          <w:b/>
          <w:bCs/>
          <w:sz w:val="28"/>
          <w:szCs w:val="28"/>
        </w:rPr>
        <w:t>» МУНИЦИПАЛЬНОГО РАЙОНА</w:t>
      </w:r>
    </w:p>
    <w:p w:rsidR="00A421FF" w:rsidRPr="00286925" w:rsidRDefault="00A421FF" w:rsidP="00A421FF">
      <w:pPr>
        <w:ind w:left="403" w:hanging="403"/>
        <w:jc w:val="center"/>
        <w:rPr>
          <w:b/>
          <w:bCs/>
          <w:sz w:val="28"/>
          <w:szCs w:val="28"/>
        </w:rPr>
      </w:pPr>
      <w:r w:rsidRPr="00286925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A421FF" w:rsidRPr="00286925" w:rsidRDefault="00A421FF" w:rsidP="00A421FF">
      <w:pPr>
        <w:ind w:left="403" w:hanging="403"/>
        <w:jc w:val="center"/>
        <w:rPr>
          <w:b/>
          <w:bCs/>
          <w:sz w:val="28"/>
          <w:szCs w:val="28"/>
        </w:rPr>
      </w:pPr>
      <w:r w:rsidRPr="00286925">
        <w:rPr>
          <w:b/>
          <w:bCs/>
          <w:sz w:val="28"/>
          <w:szCs w:val="28"/>
        </w:rPr>
        <w:t>ЗАБАЙКАЛЬСКОГО КРАЯ</w:t>
      </w:r>
    </w:p>
    <w:p w:rsidR="00A421FF" w:rsidRPr="00286925" w:rsidRDefault="00A421FF" w:rsidP="00A421FF">
      <w:pPr>
        <w:jc w:val="center"/>
        <w:rPr>
          <w:b/>
          <w:bCs/>
          <w:sz w:val="28"/>
          <w:szCs w:val="28"/>
        </w:rPr>
      </w:pPr>
    </w:p>
    <w:p w:rsidR="00A421FF" w:rsidRPr="00286925" w:rsidRDefault="00A421FF" w:rsidP="00A421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421FF" w:rsidRPr="00286925" w:rsidRDefault="00A421FF" w:rsidP="00A421FF">
      <w:pPr>
        <w:jc w:val="center"/>
        <w:rPr>
          <w:b/>
          <w:bCs/>
          <w:sz w:val="28"/>
          <w:szCs w:val="28"/>
        </w:rPr>
      </w:pPr>
    </w:p>
    <w:p w:rsidR="00A421FF" w:rsidRPr="00286925" w:rsidRDefault="00B34BE7" w:rsidP="00A421F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421FF" w:rsidRPr="00286925">
        <w:rPr>
          <w:sz w:val="28"/>
          <w:szCs w:val="28"/>
        </w:rPr>
        <w:t xml:space="preserve">» </w:t>
      </w:r>
      <w:r w:rsidR="00A421FF">
        <w:rPr>
          <w:sz w:val="28"/>
          <w:szCs w:val="28"/>
        </w:rPr>
        <w:t xml:space="preserve">ноября </w:t>
      </w:r>
      <w:r w:rsidR="00A421FF" w:rsidRPr="00286925">
        <w:rPr>
          <w:sz w:val="28"/>
          <w:szCs w:val="28"/>
        </w:rPr>
        <w:t>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A421FF" w:rsidRPr="00286925" w:rsidRDefault="00A421FF" w:rsidP="00A421F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Кайластуй</w:t>
      </w:r>
    </w:p>
    <w:p w:rsidR="00A421FF" w:rsidRDefault="00A421FF" w:rsidP="00A421FF"/>
    <w:p w:rsidR="00A421FF" w:rsidRDefault="00A421FF" w:rsidP="00A42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сельского поселения «Кайластуйское» №33 от 30 сентября 2011 года «Об утверждении Положения об оплате труда работников муниципального учреждения культуры «Дом культуры» сельского поселения «Кайластуйское» муниципального района «Город Краснокаменск и Краснокаменский район» Забайкальского края»</w:t>
      </w:r>
    </w:p>
    <w:p w:rsidR="005C5BD4" w:rsidRDefault="005C5BD4" w:rsidP="00A421FF">
      <w:pPr>
        <w:jc w:val="both"/>
        <w:rPr>
          <w:b/>
          <w:sz w:val="28"/>
          <w:szCs w:val="28"/>
        </w:rPr>
      </w:pPr>
    </w:p>
    <w:p w:rsidR="00A421FF" w:rsidRDefault="00A421FF" w:rsidP="00A421F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нормативно-правовой базы Администрации сельского поселения «Кайластуйское» в соответствие с действующим законодательством и по протесту Краснокаменской межрайонной прокуратуры №07-19б-2015 от09.10.2015, Администрация  сельского поселения «Кайластуйское» </w:t>
      </w:r>
      <w:r>
        <w:rPr>
          <w:b/>
          <w:bCs/>
          <w:sz w:val="28"/>
          <w:szCs w:val="28"/>
        </w:rPr>
        <w:t>постановляет:</w:t>
      </w:r>
    </w:p>
    <w:p w:rsidR="00A421FF" w:rsidRPr="00527917" w:rsidRDefault="00A421FF" w:rsidP="00A421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и дополнения в </w:t>
      </w:r>
      <w:r w:rsidRPr="00275F8E">
        <w:rPr>
          <w:sz w:val="28"/>
          <w:szCs w:val="28"/>
        </w:rPr>
        <w:t>постановление Администрации сельского поселения «Кайластуйское» муниципального района «Город Краснокаменск и Краснокаменский район» Забайкальского края</w:t>
      </w:r>
      <w:r w:rsidRPr="00275F8E">
        <w:rPr>
          <w:bCs/>
          <w:sz w:val="28"/>
          <w:szCs w:val="28"/>
        </w:rPr>
        <w:t xml:space="preserve"> </w:t>
      </w:r>
      <w:r w:rsidRPr="00275F8E">
        <w:rPr>
          <w:sz w:val="28"/>
          <w:szCs w:val="28"/>
        </w:rPr>
        <w:t xml:space="preserve">№33 от 30 сентября 2011 года </w:t>
      </w:r>
      <w:r w:rsidRPr="00275F8E">
        <w:rPr>
          <w:bCs/>
          <w:sz w:val="28"/>
          <w:szCs w:val="28"/>
        </w:rPr>
        <w:t>следующего содержания</w:t>
      </w:r>
      <w:r>
        <w:rPr>
          <w:bCs/>
          <w:sz w:val="28"/>
          <w:szCs w:val="28"/>
        </w:rPr>
        <w:t>:</w:t>
      </w:r>
    </w:p>
    <w:p w:rsidR="00A421FF" w:rsidRDefault="00A421FF" w:rsidP="00A421FF"/>
    <w:p w:rsidR="00A421FF" w:rsidRPr="00E53CD5" w:rsidRDefault="00A421FF" w:rsidP="00A421FF">
      <w:pPr>
        <w:pStyle w:val="a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Pr="00E53CD5">
        <w:rPr>
          <w:sz w:val="28"/>
          <w:szCs w:val="28"/>
        </w:rPr>
        <w:t>1</w:t>
      </w:r>
      <w:r w:rsidR="00E53CD5" w:rsidRPr="00E53CD5">
        <w:rPr>
          <w:sz w:val="28"/>
          <w:szCs w:val="28"/>
        </w:rPr>
        <w:t xml:space="preserve">Раздел </w:t>
      </w:r>
      <w:r w:rsidRPr="00E53CD5">
        <w:rPr>
          <w:b/>
          <w:bCs/>
          <w:sz w:val="28"/>
          <w:szCs w:val="28"/>
        </w:rPr>
        <w:t xml:space="preserve">5.  Оплата труда руководителей и главных бухгалтеров </w:t>
      </w:r>
    </w:p>
    <w:p w:rsidR="00A421FF" w:rsidRPr="00E53CD5" w:rsidRDefault="00A421FF" w:rsidP="00A421FF">
      <w:pPr>
        <w:pStyle w:val="a4"/>
        <w:jc w:val="center"/>
        <w:rPr>
          <w:b/>
          <w:bCs/>
          <w:sz w:val="28"/>
          <w:szCs w:val="28"/>
        </w:rPr>
      </w:pPr>
      <w:r w:rsidRPr="00E53CD5">
        <w:rPr>
          <w:b/>
          <w:bCs/>
          <w:sz w:val="28"/>
          <w:szCs w:val="28"/>
        </w:rPr>
        <w:t>муниципального казенного учреждения культуры</w:t>
      </w:r>
    </w:p>
    <w:p w:rsidR="00A421FF" w:rsidRPr="00E53CD5" w:rsidRDefault="00A421FF" w:rsidP="00A421FF">
      <w:pPr>
        <w:pStyle w:val="a4"/>
        <w:jc w:val="center"/>
        <w:rPr>
          <w:b/>
          <w:bCs/>
          <w:sz w:val="28"/>
          <w:szCs w:val="28"/>
        </w:rPr>
      </w:pPr>
      <w:r w:rsidRPr="00E53CD5">
        <w:rPr>
          <w:b/>
          <w:bCs/>
          <w:sz w:val="28"/>
          <w:szCs w:val="28"/>
        </w:rPr>
        <w:t xml:space="preserve">  «</w:t>
      </w:r>
      <w:r w:rsidR="00E53CD5" w:rsidRPr="00E53CD5">
        <w:rPr>
          <w:b/>
          <w:bCs/>
          <w:sz w:val="28"/>
          <w:szCs w:val="28"/>
        </w:rPr>
        <w:t>Кайластуй</w:t>
      </w:r>
      <w:r w:rsidRPr="00E53CD5">
        <w:rPr>
          <w:b/>
          <w:bCs/>
          <w:sz w:val="28"/>
          <w:szCs w:val="28"/>
        </w:rPr>
        <w:t>ский Дом культуры»</w:t>
      </w:r>
    </w:p>
    <w:p w:rsidR="00A421FF" w:rsidRPr="00E53CD5" w:rsidRDefault="00A421FF" w:rsidP="00A421FF">
      <w:pPr>
        <w:pStyle w:val="a4"/>
        <w:rPr>
          <w:sz w:val="28"/>
          <w:szCs w:val="28"/>
        </w:rPr>
      </w:pPr>
    </w:p>
    <w:p w:rsidR="00A421FF" w:rsidRPr="00E53CD5" w:rsidRDefault="00A421FF" w:rsidP="00A421FF">
      <w:pPr>
        <w:pStyle w:val="a4"/>
        <w:ind w:firstLine="397"/>
        <w:jc w:val="both"/>
        <w:rPr>
          <w:szCs w:val="24"/>
        </w:rPr>
      </w:pPr>
      <w:r w:rsidRPr="00E53CD5">
        <w:rPr>
          <w:sz w:val="28"/>
          <w:szCs w:val="28"/>
        </w:rPr>
        <w:t xml:space="preserve">5.1. Заработная плата руководителя, главного бухгалтера учреждения культуры включает в себя должностной оклад, выплаты компенсационного и стимулирующего характера. </w:t>
      </w:r>
    </w:p>
    <w:p w:rsidR="00A421FF" w:rsidRPr="00E53CD5" w:rsidRDefault="00A421FF" w:rsidP="00A421FF">
      <w:pPr>
        <w:pStyle w:val="a4"/>
        <w:ind w:firstLine="397"/>
        <w:jc w:val="both"/>
        <w:rPr>
          <w:sz w:val="28"/>
          <w:szCs w:val="28"/>
        </w:rPr>
      </w:pPr>
      <w:r w:rsidRPr="00E53CD5">
        <w:rPr>
          <w:sz w:val="28"/>
          <w:szCs w:val="28"/>
        </w:rPr>
        <w:t>5.2.  Размер должностного оклада руководителя, главного бухгалтера учреждения культуры устанавливается Главой Администрации сельского поселения «</w:t>
      </w:r>
      <w:r w:rsidR="00E53CD5" w:rsidRPr="00E53CD5">
        <w:rPr>
          <w:sz w:val="28"/>
          <w:szCs w:val="28"/>
        </w:rPr>
        <w:t>Кайластуй</w:t>
      </w:r>
      <w:r w:rsidRPr="00E53CD5">
        <w:rPr>
          <w:sz w:val="28"/>
          <w:szCs w:val="28"/>
        </w:rPr>
        <w:t>ское» и определяется трудовым договором.</w:t>
      </w:r>
    </w:p>
    <w:p w:rsidR="00A421FF" w:rsidRPr="00E53CD5" w:rsidRDefault="00A421FF" w:rsidP="00A421FF">
      <w:pPr>
        <w:pStyle w:val="a6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53CD5">
        <w:rPr>
          <w:rFonts w:ascii="Times New Roman" w:hAnsi="Times New Roman"/>
          <w:sz w:val="28"/>
          <w:szCs w:val="28"/>
        </w:rPr>
        <w:t>5.3.</w:t>
      </w:r>
      <w:r w:rsidRPr="00E53CD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53CD5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Pr="00E53CD5">
        <w:rPr>
          <w:rFonts w:ascii="Times New Roman" w:hAnsi="Times New Roman"/>
          <w:sz w:val="28"/>
          <w:szCs w:val="28"/>
        </w:rPr>
        <w:t>руководителя, главного бухгалтера,</w:t>
      </w:r>
      <w:r w:rsidRPr="00E53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CD5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E53CD5">
        <w:rPr>
          <w:rFonts w:ascii="Times New Roman" w:hAnsi="Times New Roman" w:cs="Times New Roman"/>
          <w:sz w:val="28"/>
          <w:szCs w:val="28"/>
        </w:rPr>
        <w:t xml:space="preserve"> в сельской местности, повышаются на 25 % и образуют новый оклад.</w:t>
      </w:r>
    </w:p>
    <w:p w:rsidR="00A421FF" w:rsidRPr="00E53CD5" w:rsidRDefault="00A421FF" w:rsidP="00A421FF">
      <w:pPr>
        <w:pStyle w:val="a4"/>
        <w:ind w:firstLine="397"/>
        <w:jc w:val="both"/>
        <w:rPr>
          <w:sz w:val="28"/>
          <w:szCs w:val="28"/>
        </w:rPr>
      </w:pPr>
      <w:r w:rsidRPr="00E53CD5">
        <w:rPr>
          <w:sz w:val="28"/>
          <w:szCs w:val="28"/>
        </w:rPr>
        <w:t>5.4.  Выплаты компенсационного характера руководителю, главному бухгалтеру муниципального казенного учреждения культуры, устанавливаются в соответствии с Разделом 3 настоящего Положения.</w:t>
      </w:r>
    </w:p>
    <w:p w:rsidR="00A421FF" w:rsidRPr="00E53CD5" w:rsidRDefault="00A421FF" w:rsidP="00A421FF">
      <w:pPr>
        <w:pStyle w:val="a4"/>
        <w:ind w:firstLine="397"/>
        <w:jc w:val="both"/>
        <w:rPr>
          <w:sz w:val="28"/>
          <w:szCs w:val="28"/>
        </w:rPr>
      </w:pPr>
      <w:r w:rsidRPr="00E53CD5">
        <w:rPr>
          <w:sz w:val="28"/>
          <w:szCs w:val="28"/>
        </w:rPr>
        <w:t xml:space="preserve">5.5.  Выплаты стимулирующего характера руководителю, главному бухгалтеру муниципального казенного учреждения культуры, </w:t>
      </w:r>
      <w:r w:rsidRPr="00E53CD5">
        <w:rPr>
          <w:sz w:val="28"/>
          <w:szCs w:val="28"/>
        </w:rPr>
        <w:lastRenderedPageBreak/>
        <w:t>устанавливаются Главой Администрации сельского поселения «</w:t>
      </w:r>
      <w:r w:rsidR="00E53CD5" w:rsidRPr="00E53CD5">
        <w:rPr>
          <w:sz w:val="28"/>
          <w:szCs w:val="28"/>
        </w:rPr>
        <w:t>Кайластуй</w:t>
      </w:r>
      <w:r w:rsidRPr="00E53CD5">
        <w:rPr>
          <w:sz w:val="28"/>
          <w:szCs w:val="28"/>
        </w:rPr>
        <w:t>ское» в соответствии с Положением об установлении выплат стимулирующего характера с учетом критериев для установления таких выплат, позволяющих оценить результативность и качество работы.</w:t>
      </w:r>
    </w:p>
    <w:p w:rsidR="00A421FF" w:rsidRPr="00E53CD5" w:rsidRDefault="00A421FF" w:rsidP="00A421F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CD5">
        <w:rPr>
          <w:rFonts w:ascii="Times New Roman" w:hAnsi="Times New Roman" w:cs="Times New Roman"/>
          <w:sz w:val="28"/>
          <w:szCs w:val="28"/>
        </w:rPr>
        <w:t>5.6. Условия и порядок премирования руководителя и главного бухгалтера муниципального учреждения культуры, устанавливаются в соответствии с Положением о премировании.</w:t>
      </w:r>
    </w:p>
    <w:p w:rsidR="00A421FF" w:rsidRPr="00E53CD5" w:rsidRDefault="00A421FF" w:rsidP="00A421FF">
      <w:pPr>
        <w:pStyle w:val="a4"/>
        <w:ind w:firstLine="397"/>
        <w:jc w:val="both"/>
        <w:rPr>
          <w:sz w:val="28"/>
          <w:szCs w:val="28"/>
        </w:rPr>
      </w:pPr>
      <w:r w:rsidRPr="00E53CD5">
        <w:rPr>
          <w:sz w:val="28"/>
          <w:szCs w:val="28"/>
        </w:rPr>
        <w:t>5.7. Размер выплат компенсационного и стимулирующего характера определяется в процентном отношении к окладу или абсолютном выражении.</w:t>
      </w:r>
      <w:r w:rsidR="005C5BD4">
        <w:rPr>
          <w:sz w:val="28"/>
          <w:szCs w:val="28"/>
        </w:rPr>
        <w:t>»</w:t>
      </w:r>
    </w:p>
    <w:p w:rsidR="00A421FF" w:rsidRPr="00E53CD5" w:rsidRDefault="00A421FF" w:rsidP="00A421FF">
      <w:pPr>
        <w:pStyle w:val="a4"/>
        <w:ind w:firstLine="397"/>
        <w:jc w:val="both"/>
        <w:rPr>
          <w:sz w:val="28"/>
          <w:szCs w:val="28"/>
        </w:rPr>
      </w:pPr>
    </w:p>
    <w:p w:rsidR="00A421FF" w:rsidRPr="003F58A7" w:rsidRDefault="00A421FF" w:rsidP="00A421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53CD5">
        <w:rPr>
          <w:sz w:val="28"/>
          <w:szCs w:val="28"/>
        </w:rPr>
        <w:t>Настоящее постановление опубликовать (обнародовать) в установленном Уставом сельского поселения «Кайластуйское»</w:t>
      </w:r>
      <w:r w:rsidRPr="003F58A7">
        <w:rPr>
          <w:sz w:val="28"/>
          <w:szCs w:val="28"/>
        </w:rPr>
        <w:t xml:space="preserve"> порядке.</w:t>
      </w:r>
    </w:p>
    <w:p w:rsidR="00A421FF" w:rsidRPr="003F58A7" w:rsidRDefault="00A421FF" w:rsidP="00A421FF">
      <w:pPr>
        <w:jc w:val="both"/>
        <w:rPr>
          <w:sz w:val="28"/>
          <w:szCs w:val="28"/>
        </w:rPr>
      </w:pPr>
    </w:p>
    <w:p w:rsidR="00A421FF" w:rsidRPr="003F58A7" w:rsidRDefault="00A421FF" w:rsidP="00A421FF">
      <w:pPr>
        <w:jc w:val="both"/>
        <w:rPr>
          <w:sz w:val="28"/>
          <w:szCs w:val="28"/>
        </w:rPr>
      </w:pPr>
      <w:r w:rsidRPr="003F58A7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8A7">
        <w:rPr>
          <w:sz w:val="28"/>
          <w:szCs w:val="28"/>
        </w:rPr>
        <w:t>Л.И. Лапердина</w:t>
      </w:r>
    </w:p>
    <w:p w:rsidR="00A421FF" w:rsidRPr="003F58A7" w:rsidRDefault="00A421FF" w:rsidP="00A421FF">
      <w:pPr>
        <w:jc w:val="both"/>
        <w:rPr>
          <w:sz w:val="28"/>
          <w:szCs w:val="28"/>
        </w:rPr>
      </w:pPr>
      <w:r w:rsidRPr="003F58A7">
        <w:rPr>
          <w:bCs/>
          <w:sz w:val="28"/>
          <w:szCs w:val="28"/>
        </w:rPr>
        <w:t xml:space="preserve"> </w:t>
      </w:r>
    </w:p>
    <w:p w:rsidR="00A421FF" w:rsidRPr="00A421FF" w:rsidRDefault="00A421FF" w:rsidP="00A421FF">
      <w:pPr>
        <w:pStyle w:val="a3"/>
        <w:rPr>
          <w:sz w:val="28"/>
          <w:szCs w:val="28"/>
        </w:rPr>
      </w:pPr>
    </w:p>
    <w:sectPr w:rsidR="00A421FF" w:rsidRPr="00A421FF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A17"/>
    <w:multiLevelType w:val="hybridMultilevel"/>
    <w:tmpl w:val="8076A494"/>
    <w:lvl w:ilvl="0" w:tplc="A49450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65BDD"/>
    <w:multiLevelType w:val="hybridMultilevel"/>
    <w:tmpl w:val="6C62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FF"/>
    <w:rsid w:val="000828DE"/>
    <w:rsid w:val="001A7307"/>
    <w:rsid w:val="005B3C14"/>
    <w:rsid w:val="005C5BD4"/>
    <w:rsid w:val="007446B1"/>
    <w:rsid w:val="00747E0E"/>
    <w:rsid w:val="00A421FF"/>
    <w:rsid w:val="00B34BE7"/>
    <w:rsid w:val="00E5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1FF"/>
    <w:pPr>
      <w:ind w:left="720"/>
      <w:contextualSpacing/>
    </w:pPr>
  </w:style>
  <w:style w:type="paragraph" w:styleId="a4">
    <w:name w:val="Body Text"/>
    <w:basedOn w:val="a"/>
    <w:link w:val="a5"/>
    <w:rsid w:val="00A421FF"/>
    <w:rPr>
      <w:rFonts w:eastAsia="Calibri"/>
      <w:szCs w:val="20"/>
    </w:rPr>
  </w:style>
  <w:style w:type="character" w:customStyle="1" w:styleId="a5">
    <w:name w:val="Основной текст Знак"/>
    <w:basedOn w:val="a0"/>
    <w:link w:val="a4"/>
    <w:rsid w:val="00A421F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List"/>
    <w:basedOn w:val="a4"/>
    <w:rsid w:val="00A421F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2015-12-02T05:35:00Z</cp:lastPrinted>
  <dcterms:created xsi:type="dcterms:W3CDTF">2015-11-27T05:39:00Z</dcterms:created>
  <dcterms:modified xsi:type="dcterms:W3CDTF">2015-12-17T05:01:00Z</dcterms:modified>
</cp:coreProperties>
</file>