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17" w:rsidRDefault="00527917" w:rsidP="0052791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27917" w:rsidRDefault="00527917" w:rsidP="0052791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527917" w:rsidRDefault="00527917" w:rsidP="0052791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«КАЙЛАСТУЙСКОЕ» МУНИЦИПАЛЬНОГО РАЙОНА</w:t>
      </w:r>
    </w:p>
    <w:p w:rsidR="00527917" w:rsidRDefault="00527917" w:rsidP="0052791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527917" w:rsidRDefault="00527917" w:rsidP="0052791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527917" w:rsidRDefault="00527917" w:rsidP="00527917">
      <w:pPr>
        <w:jc w:val="center"/>
        <w:rPr>
          <w:b/>
          <w:bCs/>
          <w:sz w:val="28"/>
          <w:szCs w:val="28"/>
        </w:rPr>
      </w:pPr>
    </w:p>
    <w:p w:rsidR="00527917" w:rsidRDefault="00527917" w:rsidP="00527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27917" w:rsidRDefault="00527917" w:rsidP="00527917">
      <w:pPr>
        <w:jc w:val="center"/>
        <w:rPr>
          <w:b/>
          <w:bCs/>
          <w:sz w:val="28"/>
          <w:szCs w:val="28"/>
        </w:rPr>
      </w:pPr>
    </w:p>
    <w:p w:rsidR="00527917" w:rsidRDefault="00527917" w:rsidP="0052791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91C48">
        <w:rPr>
          <w:sz w:val="28"/>
          <w:szCs w:val="28"/>
        </w:rPr>
        <w:t xml:space="preserve"> «» октября 2015г.</w:t>
      </w:r>
      <w:r w:rsidR="00091C48">
        <w:rPr>
          <w:sz w:val="28"/>
          <w:szCs w:val="28"/>
        </w:rPr>
        <w:tab/>
      </w:r>
      <w:r w:rsidR="00091C48">
        <w:rPr>
          <w:sz w:val="28"/>
          <w:szCs w:val="28"/>
        </w:rPr>
        <w:tab/>
      </w:r>
      <w:r w:rsidR="00091C48">
        <w:rPr>
          <w:sz w:val="28"/>
          <w:szCs w:val="28"/>
        </w:rPr>
        <w:tab/>
      </w:r>
      <w:r w:rsidR="00091C48">
        <w:rPr>
          <w:sz w:val="28"/>
          <w:szCs w:val="28"/>
        </w:rPr>
        <w:tab/>
      </w:r>
      <w:r w:rsidR="00091C48">
        <w:rPr>
          <w:sz w:val="28"/>
          <w:szCs w:val="28"/>
        </w:rPr>
        <w:tab/>
      </w:r>
      <w:r w:rsidR="00091C48">
        <w:rPr>
          <w:sz w:val="28"/>
          <w:szCs w:val="28"/>
        </w:rPr>
        <w:tab/>
      </w:r>
      <w:r w:rsidR="00091C48">
        <w:rPr>
          <w:sz w:val="28"/>
          <w:szCs w:val="28"/>
        </w:rPr>
        <w:tab/>
      </w:r>
      <w:r w:rsidR="00091C48">
        <w:rPr>
          <w:sz w:val="28"/>
          <w:szCs w:val="28"/>
        </w:rPr>
        <w:tab/>
        <w:t xml:space="preserve">№ </w:t>
      </w:r>
    </w:p>
    <w:p w:rsidR="00527917" w:rsidRDefault="00527917" w:rsidP="005279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Кайластуй</w:t>
      </w:r>
    </w:p>
    <w:p w:rsidR="00527917" w:rsidRDefault="00527917" w:rsidP="00527917"/>
    <w:p w:rsidR="00527917" w:rsidRDefault="00527917" w:rsidP="00527917"/>
    <w:p w:rsidR="00527917" w:rsidRDefault="00527917" w:rsidP="005279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сельского поселения «Кайластуйское» №33 от 30 сентября 2011 года «Об утверждении Положения об оплате труда работников мун</w:t>
      </w:r>
      <w:r w:rsidR="00275F8E">
        <w:rPr>
          <w:b/>
          <w:sz w:val="28"/>
          <w:szCs w:val="28"/>
        </w:rPr>
        <w:t>иципального учреждения культуры «</w:t>
      </w:r>
      <w:r>
        <w:rPr>
          <w:b/>
          <w:sz w:val="28"/>
          <w:szCs w:val="28"/>
        </w:rPr>
        <w:t>Дом культуры» сельского поселения «Кайластуйское» муниципального района «Город Краснокаменск и Краснокаменский район» Забайкальского края»</w:t>
      </w:r>
    </w:p>
    <w:p w:rsidR="00527917" w:rsidRDefault="00527917" w:rsidP="0052791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нормативно-правовой базы Администрации сельского поселения «Кайластуйское» в соответствие с действующим законодательством и по протесту Краснокаменской межрайонной прокуратуры №07-19б-2015 от09.10.2015, Администрация  сельского поселения «Кайластуйское» </w:t>
      </w:r>
      <w:r>
        <w:rPr>
          <w:b/>
          <w:bCs/>
          <w:sz w:val="28"/>
          <w:szCs w:val="28"/>
        </w:rPr>
        <w:t>постановляет:</w:t>
      </w:r>
    </w:p>
    <w:p w:rsidR="00527917" w:rsidRDefault="00527917" w:rsidP="0052791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Протест прокурора удовлетворить.</w:t>
      </w:r>
    </w:p>
    <w:p w:rsidR="00527917" w:rsidRPr="00527917" w:rsidRDefault="00527917" w:rsidP="0052791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и дополнения в </w:t>
      </w:r>
      <w:r w:rsidR="00275F8E" w:rsidRPr="00275F8E">
        <w:rPr>
          <w:sz w:val="28"/>
          <w:szCs w:val="28"/>
        </w:rPr>
        <w:t>постановление Администрации сельского поселения «Кайластуйское» муниципального района «Город Краснокаменск и Краснокаменский район» Забайкальского края</w:t>
      </w:r>
      <w:r w:rsidR="00275F8E" w:rsidRPr="00275F8E">
        <w:rPr>
          <w:bCs/>
          <w:sz w:val="28"/>
          <w:szCs w:val="28"/>
        </w:rPr>
        <w:t xml:space="preserve"> </w:t>
      </w:r>
      <w:r w:rsidR="00275F8E" w:rsidRPr="00275F8E">
        <w:rPr>
          <w:sz w:val="28"/>
          <w:szCs w:val="28"/>
        </w:rPr>
        <w:t xml:space="preserve">№33 от 30 сентября 2011 года </w:t>
      </w:r>
      <w:r w:rsidRPr="00275F8E">
        <w:rPr>
          <w:bCs/>
          <w:sz w:val="28"/>
          <w:szCs w:val="28"/>
        </w:rPr>
        <w:t>следующего содержания</w:t>
      </w:r>
      <w:r>
        <w:rPr>
          <w:bCs/>
          <w:sz w:val="28"/>
          <w:szCs w:val="28"/>
        </w:rPr>
        <w:t>:</w:t>
      </w:r>
    </w:p>
    <w:p w:rsidR="00527917" w:rsidRPr="00527917" w:rsidRDefault="00527917" w:rsidP="00527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27917">
        <w:rPr>
          <w:sz w:val="28"/>
          <w:szCs w:val="28"/>
          <w:shd w:val="clear" w:color="auto" w:fill="FFFFFF"/>
        </w:rPr>
        <w:t xml:space="preserve"> </w:t>
      </w:r>
      <w:r w:rsidR="00275F8E">
        <w:rPr>
          <w:rStyle w:val="a6"/>
          <w:b w:val="0"/>
          <w:sz w:val="28"/>
          <w:szCs w:val="28"/>
          <w:shd w:val="clear" w:color="auto" w:fill="FFFFFF"/>
        </w:rPr>
        <w:t>В наименовании П</w:t>
      </w:r>
      <w:r w:rsidRPr="00527917">
        <w:rPr>
          <w:rStyle w:val="a6"/>
          <w:b w:val="0"/>
          <w:sz w:val="28"/>
          <w:szCs w:val="28"/>
          <w:shd w:val="clear" w:color="auto" w:fill="FFFFFF"/>
        </w:rPr>
        <w:t>оложения и далее по тексту слова «муниципальное учреждение культуры» заменить на слова «муниципальное казенное учреждение культуры».</w:t>
      </w:r>
    </w:p>
    <w:p w:rsidR="00527917" w:rsidRDefault="00527917" w:rsidP="0052791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Пункт 1.3. изложить в следующей редакции: «Месячная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установленных Правительством Российской Федерации базовых окладов</w:t>
      </w:r>
      <w:r w:rsidR="0027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(базовых должностных окладов), базовых ставок заработной платы соответствующих профессиональных квалификационных групп».</w:t>
      </w:r>
    </w:p>
    <w:p w:rsidR="00527917" w:rsidRDefault="00527917" w:rsidP="0052791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Пункт 2.3 изложить в следующей редакции: «Оклад (должностной 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выплат.»</w:t>
      </w:r>
    </w:p>
    <w:p w:rsidR="00527917" w:rsidRDefault="00527917" w:rsidP="005279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2.4 Пункт 3.3 изложить в следующей редакции: «В соответствии со статьей 147 Трудового кодекса Российской Федерации работникам, занятым </w:t>
      </w:r>
      <w:r>
        <w:rPr>
          <w:sz w:val="28"/>
          <w:szCs w:val="28"/>
        </w:rPr>
        <w:lastRenderedPageBreak/>
        <w:t xml:space="preserve">на работах с тяжелыми и вредными условиями труда, устанавливается </w:t>
      </w:r>
      <w:r>
        <w:rPr>
          <w:rFonts w:eastAsiaTheme="minorHAnsi"/>
          <w:sz w:val="28"/>
          <w:szCs w:val="28"/>
          <w:lang w:eastAsia="en-US"/>
        </w:rPr>
        <w:t>повышенный размер оплаты труда</w:t>
      </w:r>
      <w:r>
        <w:rPr>
          <w:sz w:val="28"/>
          <w:szCs w:val="28"/>
        </w:rPr>
        <w:t xml:space="preserve">.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ставки(оклада), установленной для различных видов работ с нормальными условиями труда.  Работодатель принимает меры по проведению аттестации рабочих мест. </w:t>
      </w:r>
      <w:r>
        <w:rPr>
          <w:rFonts w:eastAsiaTheme="minorHAnsi"/>
          <w:sz w:val="28"/>
          <w:szCs w:val="28"/>
          <w:lang w:eastAsia="en-US"/>
        </w:rPr>
        <w:t xml:space="preserve">Данная компенсация не устанавливается,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труда.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r:id="rId5" w:history="1">
        <w:r w:rsidRPr="00275F8E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статьей 372</w:t>
        </w:r>
      </w:hyperlink>
      <w:r w:rsidRPr="00275F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Кодекса, для принятия локальных нормативных актов, либо коллективным договором, трудовым договором.»</w:t>
      </w:r>
    </w:p>
    <w:p w:rsidR="00527917" w:rsidRDefault="00527917" w:rsidP="005279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 Пункт 3.4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в размере 35 процентов часовой тарифной ставки или оклада за каждый час работы в ночное время. Ночным считается время с 22 часов вечера до 6 часов утра».</w:t>
      </w:r>
    </w:p>
    <w:p w:rsidR="00527917" w:rsidRDefault="00527917" w:rsidP="0052791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установленном Уставом сельского поселения «Кайластуйское» порядке.</w:t>
      </w:r>
    </w:p>
    <w:p w:rsidR="00527917" w:rsidRDefault="00527917" w:rsidP="00527917">
      <w:pPr>
        <w:jc w:val="both"/>
        <w:rPr>
          <w:sz w:val="28"/>
          <w:szCs w:val="28"/>
        </w:rPr>
      </w:pPr>
    </w:p>
    <w:p w:rsidR="00527917" w:rsidRDefault="00527917" w:rsidP="005279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527917" w:rsidRDefault="00527917" w:rsidP="0052791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27917" w:rsidRDefault="00527917" w:rsidP="005279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27917" w:rsidRDefault="00527917" w:rsidP="0052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917" w:rsidRDefault="00527917" w:rsidP="0052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917" w:rsidRDefault="00527917" w:rsidP="00527917">
      <w:pPr>
        <w:jc w:val="both"/>
        <w:rPr>
          <w:sz w:val="28"/>
          <w:szCs w:val="28"/>
        </w:rPr>
      </w:pPr>
    </w:p>
    <w:p w:rsidR="00747E0E" w:rsidRDefault="00747E0E"/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A17"/>
    <w:multiLevelType w:val="hybridMultilevel"/>
    <w:tmpl w:val="8076A494"/>
    <w:lvl w:ilvl="0" w:tplc="A494500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917"/>
    <w:rsid w:val="00087DFE"/>
    <w:rsid w:val="00091C48"/>
    <w:rsid w:val="00111AD2"/>
    <w:rsid w:val="00275F8E"/>
    <w:rsid w:val="00527917"/>
    <w:rsid w:val="005B3C14"/>
    <w:rsid w:val="00747E0E"/>
    <w:rsid w:val="007F5FE6"/>
    <w:rsid w:val="009F3827"/>
    <w:rsid w:val="00BC2877"/>
    <w:rsid w:val="00B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527917"/>
    <w:pPr>
      <w:widowControl w:val="0"/>
      <w:suppressAutoHyphens/>
      <w:autoSpaceDE w:val="0"/>
      <w:spacing w:after="120"/>
    </w:pPr>
    <w:rPr>
      <w:rFonts w:ascii="Arial" w:hAnsi="Arial" w:cs="Arial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5279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27917"/>
    <w:rPr>
      <w:color w:val="0000FF"/>
      <w:u w:val="single"/>
    </w:rPr>
  </w:style>
  <w:style w:type="character" w:styleId="a6">
    <w:name w:val="Strong"/>
    <w:basedOn w:val="a0"/>
    <w:uiPriority w:val="22"/>
    <w:qFormat/>
    <w:rsid w:val="005279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CEE12501FD272FF35812C783DEECB24C3AC87337E874A8ABD3F8FDC91DE13CE62F64F56200q5b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2015-10-29T02:38:00Z</dcterms:created>
  <dcterms:modified xsi:type="dcterms:W3CDTF">2015-12-17T05:00:00Z</dcterms:modified>
</cp:coreProperties>
</file>