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EA" w:rsidRDefault="00EF6CEA" w:rsidP="00EF6C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F6CEA" w:rsidRDefault="00EF6CEA" w:rsidP="00EF6C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EF6CEA" w:rsidRDefault="00EF6CEA" w:rsidP="00EF6C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«КАЙЛАСТУЙСКОЕ» МУНИЦИПАЛЬНОГО РАЙОНА</w:t>
      </w:r>
    </w:p>
    <w:p w:rsidR="00EF6CEA" w:rsidRDefault="00EF6CEA" w:rsidP="00EF6C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EF6CEA" w:rsidRDefault="00EF6CEA" w:rsidP="00EF6C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КРАЯ.</w:t>
      </w:r>
    </w:p>
    <w:p w:rsidR="00EF6CEA" w:rsidRDefault="00EF6CEA" w:rsidP="00EF6C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6CEA" w:rsidRDefault="00EF6CEA" w:rsidP="00EF6C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с. Кайластуй</w:t>
      </w:r>
    </w:p>
    <w:p w:rsidR="00EF6CEA" w:rsidRDefault="00EF6CEA" w:rsidP="00EF6C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20» февраля  2015г                                                           № </w:t>
      </w:r>
      <w:r w:rsidR="001367E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</w:p>
    <w:p w:rsidR="00EF6CEA" w:rsidRDefault="00EF6CEA" w:rsidP="00EF6C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6CEA" w:rsidRPr="001367E4" w:rsidRDefault="00EF6CEA" w:rsidP="001367E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E4">
        <w:rPr>
          <w:rFonts w:ascii="Times New Roman" w:hAnsi="Times New Roman"/>
          <w:b/>
          <w:sz w:val="28"/>
          <w:szCs w:val="28"/>
        </w:rPr>
        <w:t>Об отмене Постановления №67 от 05.12.2013. «Об утверждении административного регламента по  предоставлению муниципальной услуги</w:t>
      </w:r>
      <w:r w:rsidR="001367E4" w:rsidRPr="001367E4">
        <w:rPr>
          <w:rFonts w:ascii="Times New Roman" w:hAnsi="Times New Roman"/>
          <w:b/>
          <w:sz w:val="28"/>
          <w:szCs w:val="28"/>
        </w:rPr>
        <w:t xml:space="preserve"> </w:t>
      </w:r>
      <w:r w:rsidRPr="001367E4">
        <w:rPr>
          <w:rFonts w:ascii="Times New Roman" w:hAnsi="Times New Roman"/>
          <w:b/>
          <w:sz w:val="28"/>
          <w:szCs w:val="28"/>
        </w:rPr>
        <w:t>«Подготовка</w:t>
      </w:r>
      <w:proofErr w:type="gramStart"/>
      <w:r w:rsidRPr="001367E4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367E4">
        <w:rPr>
          <w:rFonts w:ascii="Times New Roman" w:hAnsi="Times New Roman"/>
          <w:b/>
          <w:sz w:val="28"/>
          <w:szCs w:val="28"/>
        </w:rPr>
        <w:t xml:space="preserve"> утверждение и  выдача градостроительного плана земельного участка»</w:t>
      </w:r>
    </w:p>
    <w:p w:rsidR="00EF6CEA" w:rsidRDefault="00EF6CEA" w:rsidP="00EF6C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</w:t>
      </w:r>
      <w:r w:rsidR="001367E4">
        <w:rPr>
          <w:rFonts w:ascii="Times New Roman" w:hAnsi="Times New Roman"/>
          <w:sz w:val="28"/>
          <w:szCs w:val="28"/>
        </w:rPr>
        <w:t xml:space="preserve"> нормативно-правовой базы 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федеральным законодательством, в соответствии со статьей </w:t>
      </w:r>
      <w:r w:rsidR="001367E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    ФЗ - №131-Ф «Об общих принципах организации</w:t>
      </w:r>
      <w:r w:rsidR="001367E4">
        <w:rPr>
          <w:rFonts w:ascii="Times New Roman" w:hAnsi="Times New Roman"/>
          <w:sz w:val="28"/>
          <w:szCs w:val="28"/>
        </w:rPr>
        <w:t xml:space="preserve"> органов</w:t>
      </w:r>
      <w:r>
        <w:rPr>
          <w:rFonts w:ascii="Times New Roman" w:hAnsi="Times New Roman"/>
          <w:sz w:val="28"/>
          <w:szCs w:val="28"/>
        </w:rPr>
        <w:t xml:space="preserve"> местного самоуп</w:t>
      </w:r>
      <w:r w:rsidR="001367E4">
        <w:rPr>
          <w:rFonts w:ascii="Times New Roman" w:hAnsi="Times New Roman"/>
          <w:sz w:val="28"/>
          <w:szCs w:val="28"/>
        </w:rPr>
        <w:t xml:space="preserve">равления в Российской Федерации»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EF6CEA" w:rsidRDefault="00EF6CEA" w:rsidP="00EF6C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утратившим силу Постановления №67 от 05.12.2013. «Об утверждении административного регламента по  предоставлению муниципальной услуги</w:t>
      </w:r>
      <w:r w:rsidR="00136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«Подготовка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утверждение и  выдача градостроительного плана земельного участка»</w:t>
      </w:r>
      <w:r w:rsidR="001367E4">
        <w:rPr>
          <w:rFonts w:ascii="Times New Roman" w:hAnsi="Times New Roman"/>
          <w:sz w:val="28"/>
          <w:szCs w:val="28"/>
        </w:rPr>
        <w:t>.</w:t>
      </w:r>
    </w:p>
    <w:p w:rsidR="00EF6CEA" w:rsidRDefault="00EF6CEA" w:rsidP="00EF6C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2.Данное Постановление вступает в силу после официального опубликования (обнародования)</w:t>
      </w:r>
      <w:r w:rsidR="001367E4">
        <w:rPr>
          <w:rFonts w:ascii="Times New Roman" w:hAnsi="Times New Roman"/>
          <w:sz w:val="28"/>
          <w:szCs w:val="28"/>
        </w:rPr>
        <w:t>.</w:t>
      </w:r>
    </w:p>
    <w:p w:rsidR="00EF6CEA" w:rsidRDefault="00EF6CEA" w:rsidP="00EF6C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6CEA" w:rsidRDefault="00EF6CEA" w:rsidP="00EF6C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6CEA" w:rsidRDefault="00EF6CEA" w:rsidP="00EF6C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F6CEA" w:rsidRDefault="00EF6CEA" w:rsidP="00EF6C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«Кайластуйское»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Л.И.Лапердина</w:t>
      </w:r>
      <w:proofErr w:type="spellEnd"/>
    </w:p>
    <w:p w:rsidR="009F01FC" w:rsidRDefault="009F01FC"/>
    <w:sectPr w:rsidR="009F01FC" w:rsidSect="009F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CEA"/>
    <w:rsid w:val="001367E4"/>
    <w:rsid w:val="009F01FC"/>
    <w:rsid w:val="00DC7285"/>
    <w:rsid w:val="00E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2015-02-20T01:57:00Z</dcterms:created>
  <dcterms:modified xsi:type="dcterms:W3CDTF">2015-02-20T03:31:00Z</dcterms:modified>
</cp:coreProperties>
</file>