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A16" w:rsidRPr="00775A16" w:rsidRDefault="00775A16" w:rsidP="00775A16">
      <w:pPr>
        <w:spacing w:line="240" w:lineRule="auto"/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775A16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775A16" w:rsidRPr="00775A16" w:rsidRDefault="00775A16" w:rsidP="00775A16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75A16">
        <w:rPr>
          <w:rFonts w:ascii="Times New Roman" w:hAnsi="Times New Roman" w:cs="Times New Roman"/>
          <w:b/>
          <w:sz w:val="28"/>
          <w:szCs w:val="28"/>
        </w:rPr>
        <w:t>Администрация сельского поселения «Кайластуйское» муниципального района «Город Краснокаменск и Краснокаменский район» Забайкальского края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ПОСТАНОВЛЕНИЕ</w:t>
      </w:r>
    </w:p>
    <w:p w:rsidR="00350470" w:rsidRPr="00775A16" w:rsidRDefault="00775A16" w:rsidP="003504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  02 июня </w:t>
      </w:r>
      <w:r w:rsidR="00350470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2014г                                 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="00350470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6">
        <w:rPr>
          <w:rFonts w:ascii="Times New Roman" w:eastAsia="Times New Roman" w:hAnsi="Times New Roman" w:cs="Times New Roman"/>
          <w:sz w:val="24"/>
          <w:szCs w:val="24"/>
          <w:lang w:eastAsia="ru-RU"/>
        </w:rPr>
        <w:t>  </w:t>
      </w:r>
    </w:p>
    <w:p w:rsidR="00350470" w:rsidRPr="00775A16" w:rsidRDefault="00350470" w:rsidP="00775A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775A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 проведении месячника по предупреждению чрезвычайных ситуаций и обеспечению безопасности людей на водных объектах на территории сельского поселения «Кайластуйское» муниц</w:t>
      </w:r>
      <w:r w:rsidR="00956628" w:rsidRPr="00775A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ипального района «Город Краснокаменск и Краснокаменск и</w:t>
      </w:r>
      <w:r w:rsidR="00956628" w:rsidRPr="00775A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ab/>
        <w:t xml:space="preserve"> район» Забайкальского края</w:t>
      </w:r>
    </w:p>
    <w:p w:rsidR="00350470" w:rsidRPr="00775A16" w:rsidRDefault="00350470" w:rsidP="00775A16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 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</w:t>
      </w:r>
      <w:r w:rsidRPr="00775A16">
        <w:rPr>
          <w:rStyle w:val="FontStyle26"/>
          <w:sz w:val="28"/>
          <w:szCs w:val="28"/>
        </w:rPr>
        <w:t>С целью обеспечения безопасности отдыха людей на водных объектах муниципального района в период купального сезона в 2014 году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 ПОСТАНОВЛЯЕТ: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1.Провести с 5июня  по 5 июля 2014 года </w:t>
      </w:r>
      <w:r w:rsidRPr="00775A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территории сельского поселения «Кайластуйское» 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месячник по предупреждению чрезвычайных ситуаций и обеспечению безопасности на водных объектах.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2.Утвердить положение о проведении месячника по предупреждению чрезвычайных ситуаций и обеспечению безопасности на водных объектах (приложение № 1).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3.Для подготовки и проведения месячника образовать организационный комитет в составе: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- </w:t>
      </w:r>
      <w:proofErr w:type="spellStart"/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Лапердина</w:t>
      </w:r>
      <w:proofErr w:type="spellEnd"/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Л.И.- Глава сельского поселения;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- </w:t>
      </w:r>
      <w:proofErr w:type="spellStart"/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Гантимурова</w:t>
      </w:r>
      <w:proofErr w:type="spellEnd"/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И.Н.- директор ДК,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 Заболотова Н.Ю.- директор МБОУ «</w:t>
      </w:r>
      <w:proofErr w:type="spellStart"/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Кайластуйская</w:t>
      </w:r>
      <w:proofErr w:type="spellEnd"/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СОШ»,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-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Бакшеев</w:t>
      </w:r>
      <w:proofErr w:type="spellEnd"/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А.Д. – депутат Совета</w:t>
      </w:r>
      <w:r w:rsidR="00956628" w:rsidRPr="00775A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сельского поселения «Кайластуйское»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4.Утвердить план-график подготовки и проведения мероприятий месячника (приложение № 2).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5. Настоящее постановление вступает в силу со дня его подписания и подлежит официальному опубликованию</w:t>
      </w:r>
      <w:r w:rsidR="00775A16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соответствии с Уставом сельского поселения «Кайластуйское»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 «Кайла</w:t>
      </w:r>
      <w:r w:rsid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стуйское»                 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Л.И. </w:t>
      </w:r>
      <w:proofErr w:type="spellStart"/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Лапердина</w:t>
      </w:r>
      <w:proofErr w:type="spellEnd"/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956628" w:rsidRPr="00775A16" w:rsidRDefault="00350470" w:rsidP="00956628">
      <w:pPr>
        <w:shd w:val="clear" w:color="auto" w:fill="FFFFFF"/>
        <w:spacing w:after="0" w:line="270" w:lineRule="atLeas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</w:t>
      </w:r>
    </w:p>
    <w:p w:rsidR="00956628" w:rsidRPr="00775A16" w:rsidRDefault="00956628" w:rsidP="00956628">
      <w:pPr>
        <w:shd w:val="clear" w:color="auto" w:fill="FFFFFF"/>
        <w:spacing w:after="0" w:line="270" w:lineRule="atLeas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956628">
      <w:pPr>
        <w:shd w:val="clear" w:color="auto" w:fill="FFFFFF"/>
        <w:spacing w:after="0" w:line="270" w:lineRule="atLeas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956628">
      <w:pPr>
        <w:shd w:val="clear" w:color="auto" w:fill="FFFFFF"/>
        <w:spacing w:after="0" w:line="270" w:lineRule="atLeas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956628">
      <w:pPr>
        <w:shd w:val="clear" w:color="auto" w:fill="FFFFFF"/>
        <w:spacing w:after="0" w:line="270" w:lineRule="atLeas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350470" w:rsidP="00956628">
      <w:pPr>
        <w:shd w:val="clear" w:color="auto" w:fill="FFFFFF"/>
        <w:spacing w:after="0" w:line="270" w:lineRule="atLeas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956628">
      <w:pPr>
        <w:shd w:val="clear" w:color="auto" w:fill="FFFFFF"/>
        <w:spacing w:after="0" w:line="270" w:lineRule="atLeast"/>
        <w:ind w:left="495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 Приложение № 1</w:t>
      </w:r>
    </w:p>
    <w:p w:rsidR="00956628" w:rsidRPr="00775A16" w:rsidRDefault="00350470" w:rsidP="00956628">
      <w:pPr>
        <w:shd w:val="clear" w:color="auto" w:fill="FFFFFF"/>
        <w:spacing w:after="0" w:line="27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постановлению администрации</w:t>
      </w:r>
      <w:r w:rsidR="00956628" w:rsidRPr="00775A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сельского поселения «Кайластуйское»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</w:t>
      </w:r>
      <w:r w:rsidR="00956628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от 02.06.2014г №  </w:t>
      </w:r>
      <w:r w:rsid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ПОЛОЖЕНИЕ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проведении месячника по предупреждению чрезвычайных ситуаций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обеспечению безопасности людей на водных объектах </w:t>
      </w:r>
      <w:r w:rsidRPr="00775A16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на территории сельского поселения «Кайластуйское»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</w:t>
      </w:r>
      <w:r w:rsidR="00956628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1.Общие положения.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Месячник по предупреждению чрезвычайных ситуаций и обеспечению безопасности людей на водных объектах </w:t>
      </w:r>
      <w:r w:rsidRPr="00775A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на территории сельского поселения «Кайластуйское» 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проводится в целях защиты населения и территорий от чрезвычайн</w:t>
      </w:r>
      <w:r w:rsidR="00956628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ых ситуаций 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безопасности на воде в 2014 году.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Цели проведения: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пропаганда среди населения правил поведения на воде, требований  законодательства по безопасности пользовани</w:t>
      </w:r>
      <w:r w:rsidR="00956628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я маломерными судами, охраны жи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зни людей на воде и окружающей природной среды;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профилактики несчастных случаев на воде;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подготовки населения к правильным действиям при оказании помощи людям, терпящим бедствие на воде;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профилактики случаев гибели детей на водоемах в летний оздоровительный период.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2.Основные требования по организации месячника.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</w:t>
      </w:r>
      <w:r w:rsidR="003F51B0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Настоящий месячник в  сельском поселении «Кайластуйское»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проводится с 05 июня 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 05 июля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2014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Порядок и особенности его проведения определяются постановлением администрации.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Общее руководство и </w:t>
      </w:r>
      <w:proofErr w:type="gramStart"/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его проведением, осуществляется организационным комитетом.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При проведении месячника обязательными являются следующие мероприятия: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проведение разъяснительной и профилактической работы среди населения в целях снижения травматизма людей на водных объектах;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подготовка и распространение среди населения памяток и листовок по правилам поведения на водных объектах.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Руководителям образовательных  учреждений: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- провес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ти практические занятия в летнем 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оздоровител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ьном лагере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, детских учреждениях по разъяснению детям правил поведения на воде;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 </w:t>
      </w:r>
      <w:r w:rsidR="0037503D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- организация в летнем оздоровительном лагере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конкурсов, викторин, игр, соревнований на тему безопасности на водных объектах.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Все мероприятия месячника проводятся при активном использовании возможностей средств массовой информации.                                                                 </w:t>
      </w:r>
    </w:p>
    <w:p w:rsidR="00350470" w:rsidRPr="00775A16" w:rsidRDefault="00350470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7503D" w:rsidRPr="00775A16" w:rsidRDefault="0037503D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37503D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                                 </w:t>
      </w: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56628" w:rsidRPr="00775A16" w:rsidRDefault="00956628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775A16" w:rsidP="00775A16">
      <w:pPr>
        <w:shd w:val="clear" w:color="auto" w:fill="FFFFFF"/>
        <w:spacing w:after="0" w:line="27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75A16" w:rsidRDefault="0037503D" w:rsidP="00775A16">
      <w:pPr>
        <w:shd w:val="clear" w:color="auto" w:fill="FFFFFF"/>
        <w:spacing w:after="0" w:line="27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Прилож</w:t>
      </w:r>
      <w:r w:rsid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ение№2                         </w:t>
      </w:r>
      <w:r w:rsidR="00775A16"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75A16" w:rsidRPr="00775A16" w:rsidRDefault="00775A16" w:rsidP="00775A16">
      <w:pPr>
        <w:shd w:val="clear" w:color="auto" w:fill="FFFFFF"/>
        <w:spacing w:after="0" w:line="270" w:lineRule="atLeast"/>
        <w:ind w:left="4956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постановлению администрации</w:t>
      </w:r>
      <w:r w:rsidRPr="00775A16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                      сельского поселения «Кайластуйское»</w:t>
      </w:r>
    </w:p>
    <w:p w:rsidR="00775A16" w:rsidRPr="00775A16" w:rsidRDefault="00775A16" w:rsidP="00775A16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                             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                  </w:t>
      </w: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02.06.2014г № 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</w:p>
    <w:p w:rsidR="0037503D" w:rsidRPr="00775A16" w:rsidRDefault="0037503D" w:rsidP="00956628">
      <w:pPr>
        <w:shd w:val="clear" w:color="auto" w:fill="FFFFFF"/>
        <w:spacing w:after="0" w:line="270" w:lineRule="atLeast"/>
        <w:ind w:left="5664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                                                                                </w:t>
      </w:r>
    </w:p>
    <w:p w:rsidR="0037503D" w:rsidRPr="00775A16" w:rsidRDefault="0037503D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7503D" w:rsidRPr="00775A16" w:rsidRDefault="0037503D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                           ПЛАН -</w:t>
      </w:r>
      <w:r w:rsidR="000F2CB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77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ГРАФИК</w:t>
      </w:r>
    </w:p>
    <w:p w:rsidR="0037503D" w:rsidRPr="00775A16" w:rsidRDefault="0037503D" w:rsidP="0037503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ПОДГОТОВКИ  И ПРОВЕДЕНИЯ МЕРОПИЯТИЙ МЕСЯЧНИКА  ПО  ПРЕДУПРЕЖДЕНИЮ  ЧС  И ОБЕСПЕЧЕНИЮ</w:t>
      </w:r>
    </w:p>
    <w:p w:rsidR="0037503D" w:rsidRPr="00775A16" w:rsidRDefault="0037503D" w:rsidP="0037503D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БЕЗОПАСНОСТИ ЛЮДЕЙ НА  ВОДНЫХ ОБЪЕКТАХ </w:t>
      </w:r>
    </w:p>
    <w:p w:rsidR="0037503D" w:rsidRPr="00775A16" w:rsidRDefault="0037503D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587"/>
        <w:gridCol w:w="3207"/>
        <w:gridCol w:w="2977"/>
        <w:gridCol w:w="2409"/>
      </w:tblGrid>
      <w:tr w:rsidR="0037503D" w:rsidRPr="00775A16" w:rsidTr="0037503D">
        <w:trPr>
          <w:cantSplit/>
          <w:trHeight w:val="322"/>
        </w:trPr>
        <w:tc>
          <w:tcPr>
            <w:tcW w:w="58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320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Мероприятия</w:t>
            </w:r>
          </w:p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97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Ответственный</w:t>
            </w:r>
            <w:proofErr w:type="gramEnd"/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выполнение</w:t>
            </w:r>
          </w:p>
        </w:tc>
        <w:tc>
          <w:tcPr>
            <w:tcW w:w="240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Отметка о выполнении</w:t>
            </w:r>
          </w:p>
        </w:tc>
      </w:tr>
      <w:tr w:rsidR="0037503D" w:rsidRPr="00775A16" w:rsidTr="0037503D">
        <w:trPr>
          <w:cantSplit/>
          <w:trHeight w:val="322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03D" w:rsidRPr="00775A16" w:rsidRDefault="0037503D" w:rsidP="0000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0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03D" w:rsidRPr="00775A16" w:rsidRDefault="0037503D" w:rsidP="0000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03D" w:rsidRPr="00775A16" w:rsidRDefault="0037503D" w:rsidP="0000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37503D" w:rsidRPr="00775A16" w:rsidRDefault="0037503D" w:rsidP="0000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37503D" w:rsidRPr="00775A16" w:rsidTr="0037503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Разъяснение населению правил безопасности поведения  на воде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37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 специалисты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03D" w:rsidRPr="00775A16" w:rsidTr="0037503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0F2CBF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Распространение среди населения памятки по правилам поведения на водоемах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специалисты</w:t>
            </w:r>
          </w:p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03D" w:rsidRPr="00775A16" w:rsidTr="0037503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0F2CBF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503D" w:rsidRPr="00775A16" w:rsidRDefault="0037503D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Проведение в школьных и дошкольных учреждениях встреч, бесед, направленных на предупреждение случаев гибели детей на водных объектах в летний период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Глава,   специалисты</w:t>
            </w:r>
            <w:r w:rsidR="000F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работники ОО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03D" w:rsidRPr="00775A16" w:rsidTr="0037503D"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0F2CBF" w:rsidP="000038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Устан</w:t>
            </w:r>
            <w:r w:rsidR="000F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овка информационных знаков на водных объектах</w:t>
            </w: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  «О запрещении купания в </w:t>
            </w:r>
            <w:proofErr w:type="gramStart"/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местах</w:t>
            </w:r>
            <w:proofErr w:type="gramEnd"/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предназначенных для купания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37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0F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 </w:t>
            </w:r>
            <w:r w:rsidR="000F2CBF"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специалисты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  <w:tr w:rsidR="0037503D" w:rsidRPr="00775A16" w:rsidTr="0037503D">
        <w:trPr>
          <w:trHeight w:val="1292"/>
        </w:trPr>
        <w:tc>
          <w:tcPr>
            <w:tcW w:w="58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0F2CBF" w:rsidP="000F2CB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5</w:t>
            </w:r>
          </w:p>
        </w:tc>
        <w:tc>
          <w:tcPr>
            <w:tcW w:w="320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 совместных выездов специалистов администрации по проверке мест массового отдыха и безопасности людей на водных объектах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37503D" w:rsidRPr="00775A16" w:rsidRDefault="0037503D" w:rsidP="0037503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Глава</w:t>
            </w:r>
            <w:r w:rsidR="000F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="000F2CBF"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специалисты</w:t>
            </w:r>
            <w:r w:rsidR="000F2C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депутаты, представители Совета Общественности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7503D" w:rsidRPr="00775A16" w:rsidRDefault="0037503D" w:rsidP="000038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75A1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37503D" w:rsidRPr="00775A16" w:rsidRDefault="0037503D" w:rsidP="003750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3D" w:rsidRPr="00775A16" w:rsidRDefault="0037503D" w:rsidP="0037503D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75A16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7503D" w:rsidRPr="00775A16" w:rsidRDefault="0037503D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7503D" w:rsidRPr="00775A16" w:rsidRDefault="0037503D" w:rsidP="00350470">
      <w:pPr>
        <w:shd w:val="clear" w:color="auto" w:fill="FFFFFF"/>
        <w:spacing w:after="0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50470" w:rsidRPr="00775A16" w:rsidRDefault="00350470" w:rsidP="00350470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8"/>
          <w:szCs w:val="28"/>
          <w:lang w:eastAsia="ru-RU"/>
        </w:rPr>
      </w:pPr>
    </w:p>
    <w:p w:rsidR="00350470" w:rsidRPr="00775A16" w:rsidRDefault="00350470" w:rsidP="00350470">
      <w:pPr>
        <w:shd w:val="clear" w:color="auto" w:fill="FFFFFF"/>
        <w:spacing w:after="0" w:line="27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75A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 </w:t>
      </w:r>
    </w:p>
    <w:p w:rsidR="001954B6" w:rsidRPr="00775A16" w:rsidRDefault="001954B6"/>
    <w:sectPr w:rsidR="001954B6" w:rsidRPr="00775A16" w:rsidSect="00D92F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0470"/>
    <w:rsid w:val="000F2CBF"/>
    <w:rsid w:val="001954B6"/>
    <w:rsid w:val="00350470"/>
    <w:rsid w:val="0037503D"/>
    <w:rsid w:val="003F51B0"/>
    <w:rsid w:val="00475C93"/>
    <w:rsid w:val="00775A16"/>
    <w:rsid w:val="00797337"/>
    <w:rsid w:val="00956628"/>
    <w:rsid w:val="00B575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04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26">
    <w:name w:val="Font Style26"/>
    <w:basedOn w:val="a0"/>
    <w:uiPriority w:val="99"/>
    <w:rsid w:val="00350470"/>
    <w:rPr>
      <w:rFonts w:ascii="Times New Roman" w:hAnsi="Times New Roman" w:cs="Times New Roman" w:hint="default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9889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11232B-3C71-4899-9A2F-7E84C8AF8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855</Words>
  <Characters>4879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2014-06-03T22:42:00Z</cp:lastPrinted>
  <dcterms:created xsi:type="dcterms:W3CDTF">2014-06-02T05:15:00Z</dcterms:created>
  <dcterms:modified xsi:type="dcterms:W3CDTF">2014-06-20T04:17:00Z</dcterms:modified>
</cp:coreProperties>
</file>